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BEA5B" w14:textId="77777777" w:rsidR="00B73A14" w:rsidRPr="00714FDC" w:rsidRDefault="00FF00FD" w:rsidP="00714FDC">
      <w:pPr>
        <w:pStyle w:val="ab"/>
        <w:spacing w:line="276" w:lineRule="auto"/>
        <w:jc w:val="right"/>
        <w:rPr>
          <w:rFonts w:ascii="David" w:hAnsi="David" w:cs="David"/>
          <w:sz w:val="24"/>
          <w:szCs w:val="24"/>
          <w:rtl/>
        </w:rPr>
      </w:pPr>
      <w:r w:rsidRPr="00714FDC">
        <w:rPr>
          <w:rFonts w:ascii="David" w:hAnsi="David" w:cs="David"/>
          <w:sz w:val="24"/>
          <w:szCs w:val="24"/>
        </w:rPr>
        <w:fldChar w:fldCharType="begin"/>
      </w:r>
      <w:r w:rsidRPr="00714FDC">
        <w:rPr>
          <w:rFonts w:ascii="David" w:hAnsi="David" w:cs="David"/>
          <w:sz w:val="24"/>
          <w:szCs w:val="24"/>
          <w:rtl/>
        </w:rPr>
        <w:instrText xml:space="preserve"> </w:instrText>
      </w:r>
      <w:r w:rsidRPr="00714FDC">
        <w:rPr>
          <w:rFonts w:ascii="David" w:hAnsi="David" w:cs="David"/>
          <w:sz w:val="24"/>
          <w:szCs w:val="24"/>
        </w:rPr>
        <w:instrText>DATE</w:instrText>
      </w:r>
      <w:r w:rsidRPr="00714FDC">
        <w:rPr>
          <w:rFonts w:ascii="David" w:hAnsi="David" w:cs="David"/>
          <w:sz w:val="24"/>
          <w:szCs w:val="24"/>
          <w:rtl/>
        </w:rPr>
        <w:instrText xml:space="preserve"> \@ "</w:instrText>
      </w:r>
      <w:r w:rsidRPr="00714FDC">
        <w:rPr>
          <w:rFonts w:ascii="David" w:hAnsi="David" w:cs="David"/>
          <w:sz w:val="24"/>
          <w:szCs w:val="24"/>
        </w:rPr>
        <w:instrText>d MMMM, yyyy" \h</w:instrText>
      </w:r>
      <w:r w:rsidRPr="00714FDC">
        <w:rPr>
          <w:rFonts w:ascii="David" w:hAnsi="David" w:cs="David"/>
          <w:sz w:val="24"/>
          <w:szCs w:val="24"/>
          <w:rtl/>
        </w:rPr>
        <w:instrText xml:space="preserve"> </w:instrText>
      </w:r>
      <w:r w:rsidRPr="00714FDC">
        <w:rPr>
          <w:rFonts w:ascii="David" w:hAnsi="David" w:cs="David"/>
          <w:sz w:val="24"/>
          <w:szCs w:val="24"/>
        </w:rPr>
        <w:fldChar w:fldCharType="separate"/>
      </w:r>
      <w:r w:rsidR="00387901">
        <w:rPr>
          <w:rFonts w:ascii="David" w:hAnsi="David" w:cs="David"/>
          <w:noProof/>
          <w:sz w:val="24"/>
          <w:szCs w:val="24"/>
          <w:rtl/>
        </w:rPr>
        <w:t>‏כ"ד תשרי, תשפ"א</w:t>
      </w:r>
      <w:r w:rsidRPr="00714FDC">
        <w:rPr>
          <w:rFonts w:ascii="David" w:hAnsi="David" w:cs="David"/>
          <w:sz w:val="24"/>
          <w:szCs w:val="24"/>
        </w:rPr>
        <w:fldChar w:fldCharType="end"/>
      </w:r>
    </w:p>
    <w:p w14:paraId="34AA686C" w14:textId="77777777" w:rsidR="000E530A" w:rsidRPr="00714FDC" w:rsidRDefault="00C26F04" w:rsidP="00714FDC">
      <w:pPr>
        <w:pStyle w:val="ab"/>
        <w:spacing w:line="276" w:lineRule="auto"/>
        <w:jc w:val="right"/>
        <w:rPr>
          <w:rFonts w:ascii="David" w:hAnsi="David" w:cs="David"/>
          <w:sz w:val="24"/>
          <w:szCs w:val="24"/>
          <w:rtl/>
        </w:rPr>
      </w:pPr>
      <w:r w:rsidRPr="00714FDC">
        <w:rPr>
          <w:rFonts w:ascii="David" w:hAnsi="David" w:cs="David"/>
          <w:sz w:val="24"/>
          <w:szCs w:val="24"/>
          <w:rtl/>
        </w:rPr>
        <w:fldChar w:fldCharType="begin"/>
      </w:r>
      <w:r w:rsidRPr="00714FDC">
        <w:rPr>
          <w:rFonts w:ascii="David" w:hAnsi="David" w:cs="David"/>
          <w:sz w:val="24"/>
          <w:szCs w:val="24"/>
          <w:rtl/>
        </w:rPr>
        <w:instrText xml:space="preserve"> </w:instrText>
      </w:r>
      <w:r w:rsidRPr="00714FDC">
        <w:rPr>
          <w:rFonts w:ascii="David" w:hAnsi="David" w:cs="David"/>
          <w:sz w:val="24"/>
          <w:szCs w:val="24"/>
        </w:rPr>
        <w:instrText>DATE</w:instrText>
      </w:r>
      <w:r w:rsidRPr="00714FDC">
        <w:rPr>
          <w:rFonts w:ascii="David" w:hAnsi="David" w:cs="David"/>
          <w:sz w:val="24"/>
          <w:szCs w:val="24"/>
          <w:rtl/>
        </w:rPr>
        <w:instrText xml:space="preserve"> \@ "</w:instrText>
      </w:r>
      <w:r w:rsidRPr="00714FDC">
        <w:rPr>
          <w:rFonts w:ascii="David" w:hAnsi="David" w:cs="David"/>
          <w:sz w:val="24"/>
          <w:szCs w:val="24"/>
        </w:rPr>
        <w:instrText>dd/MM/yy</w:instrText>
      </w:r>
      <w:r w:rsidRPr="00714FDC">
        <w:rPr>
          <w:rFonts w:ascii="David" w:hAnsi="David" w:cs="David"/>
          <w:sz w:val="24"/>
          <w:szCs w:val="24"/>
          <w:rtl/>
        </w:rPr>
        <w:instrText xml:space="preserve">" </w:instrText>
      </w:r>
      <w:r w:rsidRPr="00714FDC">
        <w:rPr>
          <w:rFonts w:ascii="David" w:hAnsi="David" w:cs="David"/>
          <w:sz w:val="24"/>
          <w:szCs w:val="24"/>
          <w:rtl/>
        </w:rPr>
        <w:fldChar w:fldCharType="separate"/>
      </w:r>
      <w:r w:rsidR="00387901">
        <w:rPr>
          <w:rFonts w:ascii="David" w:hAnsi="David" w:cs="David"/>
          <w:noProof/>
          <w:sz w:val="24"/>
          <w:szCs w:val="24"/>
          <w:rtl/>
        </w:rPr>
        <w:t>‏12/10/20</w:t>
      </w:r>
      <w:r w:rsidRPr="00714FDC">
        <w:rPr>
          <w:rFonts w:ascii="David" w:hAnsi="David" w:cs="David"/>
          <w:sz w:val="24"/>
          <w:szCs w:val="24"/>
          <w:rtl/>
        </w:rPr>
        <w:fldChar w:fldCharType="end"/>
      </w:r>
    </w:p>
    <w:p w14:paraId="0874B607" w14:textId="77777777" w:rsidR="007F3D66" w:rsidRPr="00714FDC" w:rsidRDefault="007F3D66" w:rsidP="00714FDC">
      <w:pPr>
        <w:jc w:val="center"/>
        <w:rPr>
          <w:rFonts w:ascii="David" w:eastAsia="Calibri" w:hAnsi="David" w:cs="David"/>
          <w:b/>
          <w:bCs/>
          <w:color w:val="0070C0"/>
          <w:sz w:val="32"/>
          <w:szCs w:val="32"/>
          <w:rtl/>
        </w:rPr>
      </w:pPr>
      <w:r w:rsidRPr="00714FDC">
        <w:rPr>
          <w:rFonts w:ascii="David" w:eastAsia="Calibri" w:hAnsi="David" w:cs="David" w:hint="cs"/>
          <w:b/>
          <w:bCs/>
          <w:color w:val="0070C0"/>
          <w:sz w:val="32"/>
          <w:szCs w:val="32"/>
          <w:rtl/>
        </w:rPr>
        <w:t>הקו הכחול של הרכבת הקלה בירושלים</w:t>
      </w:r>
    </w:p>
    <w:p w14:paraId="0077E644" w14:textId="77777777" w:rsidR="007621CF" w:rsidRDefault="007621CF" w:rsidP="00337C1D">
      <w:pPr>
        <w:jc w:val="center"/>
        <w:rPr>
          <w:rFonts w:ascii="David" w:eastAsia="Calibri" w:hAnsi="David" w:cs="David"/>
          <w:b/>
          <w:bCs/>
          <w:color w:val="0070C0"/>
          <w:sz w:val="28"/>
          <w:szCs w:val="28"/>
          <w:rtl/>
        </w:rPr>
      </w:pPr>
      <w:r w:rsidRPr="00714FDC">
        <w:rPr>
          <w:rFonts w:ascii="David" w:eastAsia="Calibri" w:hAnsi="David" w:cs="David" w:hint="cs"/>
          <w:b/>
          <w:bCs/>
          <w:color w:val="0070C0"/>
          <w:sz w:val="28"/>
          <w:szCs w:val="28"/>
          <w:rtl/>
        </w:rPr>
        <w:t xml:space="preserve">שלב התכנון </w:t>
      </w:r>
      <w:r w:rsidR="00337C1D">
        <w:rPr>
          <w:rFonts w:ascii="David" w:eastAsia="Calibri" w:hAnsi="David" w:cs="David" w:hint="cs"/>
          <w:b/>
          <w:bCs/>
          <w:color w:val="0070C0"/>
          <w:sz w:val="28"/>
          <w:szCs w:val="28"/>
          <w:rtl/>
        </w:rPr>
        <w:t>המפורט</w:t>
      </w:r>
    </w:p>
    <w:p w14:paraId="12C96944" w14:textId="77777777" w:rsidR="0097285F" w:rsidRPr="00714FDC" w:rsidRDefault="0097285F" w:rsidP="00337C1D">
      <w:pPr>
        <w:jc w:val="center"/>
        <w:rPr>
          <w:rFonts w:ascii="David" w:eastAsia="Calibri" w:hAnsi="David" w:cs="David"/>
          <w:b/>
          <w:bCs/>
          <w:color w:val="0070C0"/>
          <w:sz w:val="28"/>
          <w:szCs w:val="28"/>
          <w:rtl/>
        </w:rPr>
      </w:pPr>
      <w:r>
        <w:rPr>
          <w:rFonts w:ascii="David" w:eastAsia="Calibri" w:hAnsi="David" w:cs="David" w:hint="cs"/>
          <w:b/>
          <w:bCs/>
          <w:color w:val="0070C0"/>
          <w:sz w:val="28"/>
          <w:szCs w:val="28"/>
          <w:rtl/>
        </w:rPr>
        <w:t>מקטע 21</w:t>
      </w:r>
    </w:p>
    <w:p w14:paraId="53D80FC6" w14:textId="77777777" w:rsidR="0097285F" w:rsidRDefault="007F3D66" w:rsidP="0097285F">
      <w:pPr>
        <w:spacing w:after="120"/>
        <w:jc w:val="center"/>
        <w:rPr>
          <w:rFonts w:ascii="David" w:eastAsia="Calibri" w:hAnsi="David" w:cs="David"/>
          <w:b/>
          <w:bCs/>
          <w:sz w:val="32"/>
          <w:szCs w:val="32"/>
          <w:rtl/>
        </w:rPr>
      </w:pPr>
      <w:r w:rsidRPr="00434569">
        <w:rPr>
          <w:rFonts w:ascii="David" w:eastAsia="Calibri" w:hAnsi="David" w:cs="David" w:hint="cs"/>
          <w:b/>
          <w:bCs/>
          <w:sz w:val="32"/>
          <w:szCs w:val="32"/>
          <w:rtl/>
        </w:rPr>
        <w:t xml:space="preserve">סיכום </w:t>
      </w:r>
      <w:r w:rsidR="001D6733">
        <w:rPr>
          <w:rFonts w:ascii="David" w:eastAsia="Calibri" w:hAnsi="David" w:cs="David" w:hint="cs"/>
          <w:b/>
          <w:bCs/>
          <w:sz w:val="32"/>
          <w:szCs w:val="32"/>
          <w:rtl/>
        </w:rPr>
        <w:t xml:space="preserve">פגישה להצגת התכנון </w:t>
      </w:r>
      <w:r w:rsidR="00CD417D">
        <w:rPr>
          <w:rFonts w:ascii="David" w:eastAsia="Calibri" w:hAnsi="David" w:cs="David" w:hint="cs"/>
          <w:b/>
          <w:bCs/>
          <w:sz w:val="32"/>
          <w:szCs w:val="32"/>
          <w:rtl/>
        </w:rPr>
        <w:t>המפורט</w:t>
      </w:r>
    </w:p>
    <w:p w14:paraId="22E1FB81" w14:textId="77777777" w:rsidR="00434569" w:rsidRPr="00434569" w:rsidRDefault="001D6733" w:rsidP="00DD7714">
      <w:pPr>
        <w:spacing w:after="120"/>
        <w:jc w:val="center"/>
        <w:rPr>
          <w:rFonts w:ascii="David" w:eastAsia="Calibri" w:hAnsi="David" w:cs="David"/>
          <w:b/>
          <w:bCs/>
          <w:sz w:val="32"/>
          <w:szCs w:val="32"/>
          <w:rtl/>
        </w:rPr>
      </w:pPr>
      <w:r>
        <w:rPr>
          <w:rFonts w:ascii="David" w:eastAsia="Calibri" w:hAnsi="David" w:cs="David" w:hint="cs"/>
          <w:b/>
          <w:bCs/>
          <w:sz w:val="32"/>
          <w:szCs w:val="32"/>
          <w:rtl/>
        </w:rPr>
        <w:t xml:space="preserve"> לנציגי </w:t>
      </w:r>
      <w:r w:rsidR="00DD7714">
        <w:rPr>
          <w:rFonts w:ascii="David" w:eastAsia="Calibri" w:hAnsi="David" w:cs="David" w:hint="cs"/>
          <w:b/>
          <w:bCs/>
          <w:sz w:val="32"/>
          <w:szCs w:val="32"/>
          <w:rtl/>
        </w:rPr>
        <w:t xml:space="preserve">הועדה הפיסית של </w:t>
      </w:r>
      <w:proofErr w:type="spellStart"/>
      <w:r w:rsidR="00CD417D">
        <w:rPr>
          <w:rFonts w:ascii="David" w:eastAsia="Calibri" w:hAnsi="David" w:cs="David" w:hint="cs"/>
          <w:b/>
          <w:bCs/>
          <w:sz w:val="32"/>
          <w:szCs w:val="32"/>
          <w:rtl/>
        </w:rPr>
        <w:t>מינהל</w:t>
      </w:r>
      <w:proofErr w:type="spellEnd"/>
      <w:r w:rsidR="00CD417D">
        <w:rPr>
          <w:rFonts w:ascii="David" w:eastAsia="Calibri" w:hAnsi="David" w:cs="David" w:hint="cs"/>
          <w:b/>
          <w:bCs/>
          <w:sz w:val="32"/>
          <w:szCs w:val="32"/>
          <w:rtl/>
        </w:rPr>
        <w:t xml:space="preserve"> קהילתי בחומת שמואל</w:t>
      </w:r>
    </w:p>
    <w:p w14:paraId="527A5A7B" w14:textId="77777777" w:rsidR="007F3D66" w:rsidRPr="00BE3015" w:rsidRDefault="008454F7" w:rsidP="00CD417D">
      <w:pPr>
        <w:jc w:val="center"/>
        <w:rPr>
          <w:rFonts w:ascii="David" w:eastAsia="Calibri" w:hAnsi="David" w:cs="David"/>
          <w:b/>
          <w:bCs/>
          <w:sz w:val="24"/>
          <w:szCs w:val="24"/>
          <w:u w:val="single"/>
          <w:rtl/>
        </w:rPr>
      </w:pPr>
      <w:r w:rsidRPr="00BE3015">
        <w:rPr>
          <w:rFonts w:ascii="David" w:eastAsia="Calibri" w:hAnsi="David" w:cs="David" w:hint="cs"/>
          <w:b/>
          <w:bCs/>
          <w:sz w:val="24"/>
          <w:szCs w:val="24"/>
          <w:u w:val="single"/>
          <w:rtl/>
        </w:rPr>
        <w:t>שהתק</w:t>
      </w:r>
      <w:r w:rsidR="0006222C">
        <w:rPr>
          <w:rFonts w:ascii="David" w:eastAsia="Calibri" w:hAnsi="David" w:cs="David" w:hint="cs"/>
          <w:b/>
          <w:bCs/>
          <w:sz w:val="24"/>
          <w:szCs w:val="24"/>
          <w:u w:val="single"/>
          <w:rtl/>
        </w:rPr>
        <w:t>יי</w:t>
      </w:r>
      <w:r w:rsidR="00E30FBA">
        <w:rPr>
          <w:rFonts w:ascii="David" w:eastAsia="Calibri" w:hAnsi="David" w:cs="David" w:hint="cs"/>
          <w:b/>
          <w:bCs/>
          <w:sz w:val="24"/>
          <w:szCs w:val="24"/>
          <w:u w:val="single"/>
          <w:rtl/>
        </w:rPr>
        <w:t>מה</w:t>
      </w:r>
      <w:r w:rsidR="00BE3015" w:rsidRPr="00BE3015">
        <w:rPr>
          <w:rFonts w:ascii="David" w:eastAsia="Calibri" w:hAnsi="David" w:cs="David" w:hint="cs"/>
          <w:b/>
          <w:bCs/>
          <w:sz w:val="24"/>
          <w:szCs w:val="24"/>
          <w:u w:val="single"/>
          <w:rtl/>
        </w:rPr>
        <w:t xml:space="preserve"> בתאריך </w:t>
      </w:r>
      <w:r w:rsidRPr="00BE3015">
        <w:rPr>
          <w:rFonts w:ascii="David" w:eastAsia="Calibri" w:hAnsi="David" w:cs="David" w:hint="cs"/>
          <w:b/>
          <w:bCs/>
          <w:sz w:val="24"/>
          <w:szCs w:val="24"/>
          <w:u w:val="single"/>
          <w:rtl/>
        </w:rPr>
        <w:t xml:space="preserve"> </w:t>
      </w:r>
      <w:r w:rsidR="00CD417D">
        <w:rPr>
          <w:rFonts w:ascii="David" w:eastAsia="Calibri" w:hAnsi="David" w:cs="David" w:hint="cs"/>
          <w:b/>
          <w:bCs/>
          <w:sz w:val="24"/>
          <w:szCs w:val="24"/>
          <w:u w:val="single"/>
          <w:rtl/>
        </w:rPr>
        <w:t>17</w:t>
      </w:r>
      <w:r w:rsidR="00AE3641">
        <w:rPr>
          <w:rFonts w:ascii="David" w:eastAsia="Calibri" w:hAnsi="David" w:cs="David" w:hint="cs"/>
          <w:b/>
          <w:bCs/>
          <w:sz w:val="24"/>
          <w:szCs w:val="24"/>
          <w:u w:val="single"/>
          <w:rtl/>
        </w:rPr>
        <w:t>/</w:t>
      </w:r>
      <w:r w:rsidR="00CD417D">
        <w:rPr>
          <w:rFonts w:ascii="David" w:eastAsia="Calibri" w:hAnsi="David" w:cs="David" w:hint="cs"/>
          <w:b/>
          <w:bCs/>
          <w:sz w:val="24"/>
          <w:szCs w:val="24"/>
          <w:u w:val="single"/>
          <w:rtl/>
        </w:rPr>
        <w:t>08</w:t>
      </w:r>
      <w:r w:rsidR="00AE3641">
        <w:rPr>
          <w:rFonts w:ascii="David" w:eastAsia="Calibri" w:hAnsi="David" w:cs="David" w:hint="cs"/>
          <w:b/>
          <w:bCs/>
          <w:sz w:val="24"/>
          <w:szCs w:val="24"/>
          <w:u w:val="single"/>
          <w:rtl/>
        </w:rPr>
        <w:t>/2020</w:t>
      </w:r>
      <w:r w:rsidRPr="00BE3015">
        <w:rPr>
          <w:rFonts w:ascii="David" w:eastAsia="Calibri" w:hAnsi="David" w:cs="David" w:hint="cs"/>
          <w:b/>
          <w:bCs/>
          <w:sz w:val="24"/>
          <w:szCs w:val="24"/>
          <w:u w:val="single"/>
          <w:rtl/>
        </w:rPr>
        <w:t xml:space="preserve"> </w:t>
      </w:r>
      <w:r w:rsidR="00AE3641">
        <w:rPr>
          <w:rFonts w:ascii="David" w:eastAsia="Calibri" w:hAnsi="David" w:cs="David" w:hint="cs"/>
          <w:b/>
          <w:bCs/>
          <w:sz w:val="24"/>
          <w:szCs w:val="24"/>
          <w:u w:val="single"/>
          <w:rtl/>
        </w:rPr>
        <w:t xml:space="preserve"> באמצעות אפליקצי</w:t>
      </w:r>
      <w:r w:rsidR="00DD7714">
        <w:rPr>
          <w:rFonts w:ascii="David" w:eastAsia="Calibri" w:hAnsi="David" w:cs="David" w:hint="cs"/>
          <w:b/>
          <w:bCs/>
          <w:sz w:val="24"/>
          <w:szCs w:val="24"/>
          <w:u w:val="single"/>
          <w:rtl/>
        </w:rPr>
        <w:t>י</w:t>
      </w:r>
      <w:r w:rsidR="00AE3641">
        <w:rPr>
          <w:rFonts w:ascii="David" w:eastAsia="Calibri" w:hAnsi="David" w:cs="David" w:hint="cs"/>
          <w:b/>
          <w:bCs/>
          <w:sz w:val="24"/>
          <w:szCs w:val="24"/>
          <w:u w:val="single"/>
          <w:rtl/>
        </w:rPr>
        <w:t>ת זום</w:t>
      </w:r>
    </w:p>
    <w:p w14:paraId="3AEDF9A0" w14:textId="77777777" w:rsidR="007F3D66" w:rsidRPr="00714FDC" w:rsidRDefault="007F3D66" w:rsidP="00714FDC">
      <w:pPr>
        <w:jc w:val="both"/>
        <w:rPr>
          <w:rFonts w:ascii="David" w:eastAsia="Calibri" w:hAnsi="David" w:cs="David"/>
          <w:b/>
          <w:bCs/>
          <w:sz w:val="24"/>
          <w:szCs w:val="24"/>
          <w:rtl/>
        </w:rPr>
      </w:pPr>
    </w:p>
    <w:p w14:paraId="568E39E7" w14:textId="77777777" w:rsidR="0006595C" w:rsidRPr="00714FDC" w:rsidRDefault="0006595C" w:rsidP="00714FDC">
      <w:pPr>
        <w:jc w:val="both"/>
        <w:rPr>
          <w:rFonts w:ascii="David" w:eastAsia="Calibri" w:hAnsi="David" w:cs="David"/>
          <w:b/>
          <w:bCs/>
          <w:sz w:val="24"/>
          <w:szCs w:val="24"/>
          <w:rtl/>
        </w:rPr>
      </w:pPr>
      <w:r w:rsidRPr="00714FDC">
        <w:rPr>
          <w:rFonts w:ascii="David" w:eastAsia="Calibri" w:hAnsi="David" w:cs="David" w:hint="cs"/>
          <w:b/>
          <w:bCs/>
          <w:sz w:val="24"/>
          <w:szCs w:val="24"/>
          <w:rtl/>
        </w:rPr>
        <w:t>משתתפים:</w:t>
      </w:r>
    </w:p>
    <w:p w14:paraId="29503766" w14:textId="77777777" w:rsidR="00DD7714" w:rsidRPr="00E86348" w:rsidRDefault="00DD7714" w:rsidP="00DD7714">
      <w:pPr>
        <w:jc w:val="both"/>
        <w:rPr>
          <w:rFonts w:ascii="David" w:eastAsia="Calibri" w:hAnsi="David" w:cs="David"/>
          <w:sz w:val="24"/>
          <w:szCs w:val="24"/>
          <w:rtl/>
        </w:rPr>
      </w:pPr>
      <w:r w:rsidRPr="00C44D40">
        <w:rPr>
          <w:rFonts w:ascii="David" w:eastAsia="Calibri" w:hAnsi="David" w:cs="David" w:hint="cs"/>
          <w:b/>
          <w:bCs/>
          <w:sz w:val="24"/>
          <w:szCs w:val="24"/>
          <w:rtl/>
        </w:rPr>
        <w:t>חברי הוועדה הפיזית-</w:t>
      </w:r>
      <w:r>
        <w:rPr>
          <w:rFonts w:ascii="David" w:eastAsia="Calibri" w:hAnsi="David" w:cs="David" w:hint="cs"/>
          <w:sz w:val="24"/>
          <w:szCs w:val="24"/>
          <w:rtl/>
        </w:rPr>
        <w:t xml:space="preserve"> רון וויל, שלומית אדרי, אן זומר, מירי </w:t>
      </w:r>
      <w:proofErr w:type="spellStart"/>
      <w:r>
        <w:rPr>
          <w:rFonts w:ascii="David" w:eastAsia="Calibri" w:hAnsi="David" w:cs="David" w:hint="cs"/>
          <w:sz w:val="24"/>
          <w:szCs w:val="24"/>
          <w:rtl/>
        </w:rPr>
        <w:t>וויס</w:t>
      </w:r>
      <w:proofErr w:type="spellEnd"/>
    </w:p>
    <w:p w14:paraId="056A0DCA" w14:textId="77777777" w:rsidR="0006595C" w:rsidRDefault="001D6733" w:rsidP="00DD7714">
      <w:pPr>
        <w:jc w:val="both"/>
        <w:rPr>
          <w:rFonts w:ascii="David" w:eastAsia="Calibri" w:hAnsi="David" w:cs="David"/>
          <w:sz w:val="24"/>
          <w:szCs w:val="24"/>
          <w:rtl/>
        </w:rPr>
      </w:pPr>
      <w:r>
        <w:rPr>
          <w:rFonts w:ascii="David" w:eastAsia="Calibri" w:hAnsi="David" w:cs="David" w:hint="cs"/>
          <w:b/>
          <w:bCs/>
          <w:sz w:val="24"/>
          <w:szCs w:val="24"/>
          <w:rtl/>
        </w:rPr>
        <w:t xml:space="preserve">נציג </w:t>
      </w:r>
      <w:proofErr w:type="spellStart"/>
      <w:r w:rsidR="00CD417D">
        <w:rPr>
          <w:rFonts w:ascii="David" w:eastAsia="Calibri" w:hAnsi="David" w:cs="David" w:hint="cs"/>
          <w:b/>
          <w:bCs/>
          <w:sz w:val="24"/>
          <w:szCs w:val="24"/>
          <w:rtl/>
        </w:rPr>
        <w:t>המינהל</w:t>
      </w:r>
      <w:proofErr w:type="spellEnd"/>
      <w:r w:rsidR="00CD417D">
        <w:rPr>
          <w:rFonts w:ascii="David" w:eastAsia="Calibri" w:hAnsi="David" w:cs="David" w:hint="cs"/>
          <w:b/>
          <w:bCs/>
          <w:sz w:val="24"/>
          <w:szCs w:val="24"/>
          <w:rtl/>
        </w:rPr>
        <w:t xml:space="preserve"> הקהילתי</w:t>
      </w:r>
      <w:r w:rsidR="00E86348">
        <w:rPr>
          <w:rFonts w:ascii="David" w:eastAsia="Calibri" w:hAnsi="David" w:cs="David" w:hint="cs"/>
          <w:b/>
          <w:bCs/>
          <w:sz w:val="24"/>
          <w:szCs w:val="24"/>
          <w:rtl/>
        </w:rPr>
        <w:t xml:space="preserve">: </w:t>
      </w:r>
      <w:r w:rsidR="00E86348">
        <w:rPr>
          <w:rFonts w:ascii="David" w:eastAsia="Calibri" w:hAnsi="David" w:cs="David" w:hint="cs"/>
          <w:sz w:val="24"/>
          <w:szCs w:val="24"/>
          <w:rtl/>
        </w:rPr>
        <w:t>אבינועם אדרי</w:t>
      </w:r>
      <w:r w:rsidR="0097285F">
        <w:rPr>
          <w:rFonts w:ascii="David" w:eastAsia="Calibri" w:hAnsi="David" w:cs="David" w:hint="cs"/>
          <w:sz w:val="24"/>
          <w:szCs w:val="24"/>
          <w:rtl/>
        </w:rPr>
        <w:t xml:space="preserve"> </w:t>
      </w:r>
      <w:r w:rsidR="00E86348">
        <w:rPr>
          <w:rFonts w:ascii="David" w:eastAsia="Calibri" w:hAnsi="David" w:cs="David" w:hint="cs"/>
          <w:sz w:val="24"/>
          <w:szCs w:val="24"/>
          <w:rtl/>
        </w:rPr>
        <w:t>- מתכנן שכונתי</w:t>
      </w:r>
    </w:p>
    <w:p w14:paraId="509FA7AB" w14:textId="77777777" w:rsidR="00E86348" w:rsidRDefault="0006595C" w:rsidP="00E86348">
      <w:pPr>
        <w:spacing w:after="120" w:line="240" w:lineRule="auto"/>
        <w:rPr>
          <w:rFonts w:ascii="David" w:eastAsia="Calibri" w:hAnsi="David" w:cs="David"/>
          <w:sz w:val="24"/>
          <w:szCs w:val="24"/>
          <w:rtl/>
        </w:rPr>
      </w:pPr>
      <w:r w:rsidRPr="00714FDC">
        <w:rPr>
          <w:rFonts w:ascii="David" w:eastAsia="Calibri" w:hAnsi="David" w:cs="David" w:hint="cs"/>
          <w:b/>
          <w:bCs/>
          <w:sz w:val="24"/>
          <w:szCs w:val="24"/>
          <w:rtl/>
        </w:rPr>
        <w:t>מנהל</w:t>
      </w:r>
      <w:r w:rsidR="00152262">
        <w:rPr>
          <w:rFonts w:ascii="David" w:eastAsia="Calibri" w:hAnsi="David" w:cs="David" w:hint="cs"/>
          <w:b/>
          <w:bCs/>
          <w:sz w:val="24"/>
          <w:szCs w:val="24"/>
          <w:rtl/>
        </w:rPr>
        <w:t>י</w:t>
      </w:r>
      <w:r w:rsidRPr="00714FDC">
        <w:rPr>
          <w:rFonts w:ascii="David" w:eastAsia="Calibri" w:hAnsi="David" w:cs="David" w:hint="cs"/>
          <w:b/>
          <w:bCs/>
          <w:sz w:val="24"/>
          <w:szCs w:val="24"/>
          <w:rtl/>
        </w:rPr>
        <w:t xml:space="preserve"> הפרויקט:</w:t>
      </w:r>
      <w:r w:rsidR="008454F7">
        <w:rPr>
          <w:rFonts w:ascii="David" w:eastAsia="Calibri" w:hAnsi="David" w:cs="David" w:hint="cs"/>
          <w:b/>
          <w:bCs/>
          <w:sz w:val="24"/>
          <w:szCs w:val="24"/>
          <w:rtl/>
        </w:rPr>
        <w:t xml:space="preserve"> </w:t>
      </w:r>
      <w:r w:rsidR="00DA2F4C">
        <w:rPr>
          <w:rFonts w:ascii="David" w:eastAsia="Calibri" w:hAnsi="David" w:cs="David" w:hint="cs"/>
          <w:sz w:val="24"/>
          <w:szCs w:val="24"/>
          <w:rtl/>
        </w:rPr>
        <w:t xml:space="preserve">יוני </w:t>
      </w:r>
      <w:proofErr w:type="spellStart"/>
      <w:r w:rsidR="00DA2F4C">
        <w:rPr>
          <w:rFonts w:ascii="David" w:eastAsia="Calibri" w:hAnsi="David" w:cs="David" w:hint="cs"/>
          <w:sz w:val="24"/>
          <w:szCs w:val="24"/>
          <w:rtl/>
        </w:rPr>
        <w:t>איידלר</w:t>
      </w:r>
      <w:proofErr w:type="spellEnd"/>
      <w:r w:rsidR="00310BF4">
        <w:rPr>
          <w:rFonts w:ascii="David" w:eastAsia="Calibri" w:hAnsi="David" w:cs="David" w:hint="cs"/>
          <w:sz w:val="24"/>
          <w:szCs w:val="24"/>
          <w:rtl/>
        </w:rPr>
        <w:t xml:space="preserve">,  שילה בלוך </w:t>
      </w:r>
      <w:r w:rsidR="00DA2F4C">
        <w:rPr>
          <w:rFonts w:ascii="David" w:eastAsia="Calibri" w:hAnsi="David" w:cs="David" w:hint="cs"/>
          <w:sz w:val="24"/>
          <w:szCs w:val="24"/>
          <w:rtl/>
        </w:rPr>
        <w:t>-  א. בלוך תשתיות</w:t>
      </w:r>
      <w:r w:rsidR="00152262">
        <w:rPr>
          <w:rFonts w:ascii="David" w:eastAsia="Calibri" w:hAnsi="David" w:cs="David" w:hint="cs"/>
          <w:sz w:val="24"/>
          <w:szCs w:val="24"/>
          <w:rtl/>
        </w:rPr>
        <w:t xml:space="preserve"> </w:t>
      </w:r>
      <w:r w:rsidR="00152262">
        <w:rPr>
          <w:rFonts w:ascii="David" w:eastAsia="Calibri" w:hAnsi="David" w:cs="David"/>
          <w:sz w:val="24"/>
          <w:szCs w:val="24"/>
          <w:rtl/>
        </w:rPr>
        <w:t>–</w:t>
      </w:r>
      <w:r w:rsidR="00152262">
        <w:rPr>
          <w:rFonts w:ascii="David" w:eastAsia="Calibri" w:hAnsi="David" w:cs="David" w:hint="cs"/>
          <w:sz w:val="24"/>
          <w:szCs w:val="24"/>
          <w:rtl/>
        </w:rPr>
        <w:t xml:space="preserve"> </w:t>
      </w:r>
      <w:r w:rsidR="00AE3641">
        <w:rPr>
          <w:rFonts w:ascii="David" w:eastAsia="Calibri" w:hAnsi="David" w:cs="David" w:hint="cs"/>
          <w:sz w:val="24"/>
          <w:szCs w:val="24"/>
          <w:rtl/>
        </w:rPr>
        <w:t>מקטע 21</w:t>
      </w:r>
      <w:r w:rsidR="00152262">
        <w:rPr>
          <w:rFonts w:ascii="David" w:eastAsia="Calibri" w:hAnsi="David" w:cs="David" w:hint="cs"/>
          <w:sz w:val="24"/>
          <w:szCs w:val="24"/>
          <w:rtl/>
        </w:rPr>
        <w:t xml:space="preserve"> </w:t>
      </w:r>
    </w:p>
    <w:p w14:paraId="17F0282F" w14:textId="77777777" w:rsidR="001D6733" w:rsidRDefault="00C44D40" w:rsidP="00C44D40">
      <w:pPr>
        <w:spacing w:after="120" w:line="240" w:lineRule="auto"/>
        <w:ind w:left="1440"/>
        <w:rPr>
          <w:rFonts w:ascii="David" w:eastAsia="Calibri" w:hAnsi="David" w:cs="David"/>
          <w:b/>
          <w:bCs/>
          <w:sz w:val="24"/>
          <w:szCs w:val="24"/>
          <w:rtl/>
        </w:rPr>
      </w:pPr>
      <w:r>
        <w:rPr>
          <w:rFonts w:ascii="David" w:eastAsia="Calibri" w:hAnsi="David" w:cs="David" w:hint="cs"/>
          <w:sz w:val="24"/>
          <w:szCs w:val="24"/>
          <w:rtl/>
        </w:rPr>
        <w:t xml:space="preserve">   </w:t>
      </w:r>
      <w:r w:rsidR="00E86348">
        <w:rPr>
          <w:rFonts w:ascii="David" w:eastAsia="Calibri" w:hAnsi="David" w:cs="David" w:hint="cs"/>
          <w:sz w:val="24"/>
          <w:szCs w:val="24"/>
          <w:rtl/>
        </w:rPr>
        <w:t xml:space="preserve">ברוך גז- מנהל </w:t>
      </w:r>
      <w:r w:rsidR="00152262">
        <w:rPr>
          <w:rFonts w:ascii="David" w:eastAsia="Calibri" w:hAnsi="David" w:cs="David" w:hint="cs"/>
          <w:sz w:val="24"/>
          <w:szCs w:val="24"/>
          <w:rtl/>
        </w:rPr>
        <w:t xml:space="preserve"> </w:t>
      </w:r>
      <w:r w:rsidR="00E86348" w:rsidRPr="00E86348">
        <w:rPr>
          <w:rFonts w:ascii="David" w:eastAsia="Calibri" w:hAnsi="David" w:cs="David" w:hint="cs"/>
          <w:sz w:val="24"/>
          <w:szCs w:val="24"/>
          <w:rtl/>
        </w:rPr>
        <w:t>חניון החנה וסע שמואל מאיר</w:t>
      </w:r>
    </w:p>
    <w:p w14:paraId="73425D7A" w14:textId="77777777" w:rsidR="00CF1A6D" w:rsidRPr="001D6733" w:rsidRDefault="00CF1A6D" w:rsidP="008208E2">
      <w:pPr>
        <w:spacing w:after="120" w:line="240" w:lineRule="auto"/>
        <w:rPr>
          <w:rFonts w:ascii="David" w:eastAsia="Calibri" w:hAnsi="David" w:cs="David"/>
          <w:b/>
          <w:bCs/>
          <w:sz w:val="24"/>
          <w:szCs w:val="24"/>
          <w:rtl/>
        </w:rPr>
      </w:pPr>
      <w:r>
        <w:rPr>
          <w:rFonts w:ascii="David" w:eastAsia="Calibri" w:hAnsi="David" w:cs="David" w:hint="cs"/>
          <w:b/>
          <w:bCs/>
          <w:sz w:val="24"/>
          <w:szCs w:val="24"/>
          <w:rtl/>
        </w:rPr>
        <w:t xml:space="preserve">תכנית אב לתחבורה ירושלים: </w:t>
      </w:r>
      <w:r w:rsidR="001D6733">
        <w:rPr>
          <w:rFonts w:ascii="David" w:eastAsia="Calibri" w:hAnsi="David" w:cs="David" w:hint="cs"/>
          <w:sz w:val="24"/>
          <w:szCs w:val="24"/>
          <w:rtl/>
        </w:rPr>
        <w:t xml:space="preserve">אמנון אליאן, </w:t>
      </w:r>
      <w:r>
        <w:rPr>
          <w:rFonts w:ascii="David" w:eastAsia="Calibri" w:hAnsi="David" w:cs="David" w:hint="cs"/>
          <w:sz w:val="24"/>
          <w:szCs w:val="24"/>
          <w:rtl/>
        </w:rPr>
        <w:t>ראובן שקד</w:t>
      </w:r>
    </w:p>
    <w:p w14:paraId="5408F952" w14:textId="77777777" w:rsidR="00F278BC" w:rsidRDefault="00F278BC" w:rsidP="00CF1A6D">
      <w:pPr>
        <w:jc w:val="both"/>
        <w:rPr>
          <w:rFonts w:ascii="David" w:eastAsia="Calibri" w:hAnsi="David" w:cs="David"/>
          <w:b/>
          <w:bCs/>
          <w:sz w:val="28"/>
          <w:szCs w:val="28"/>
          <w:u w:val="single"/>
          <w:rtl/>
        </w:rPr>
      </w:pPr>
    </w:p>
    <w:p w14:paraId="77519D1F" w14:textId="77777777" w:rsidR="0006595C" w:rsidRPr="00714FDC" w:rsidRDefault="00887EC5" w:rsidP="00CF1A6D">
      <w:pPr>
        <w:jc w:val="both"/>
        <w:rPr>
          <w:rFonts w:ascii="David" w:eastAsia="Calibri" w:hAnsi="David" w:cs="David"/>
          <w:b/>
          <w:bCs/>
          <w:sz w:val="28"/>
          <w:szCs w:val="28"/>
          <w:rtl/>
        </w:rPr>
      </w:pPr>
      <w:r w:rsidRPr="00714FDC">
        <w:rPr>
          <w:rFonts w:ascii="David" w:eastAsia="Calibri" w:hAnsi="David" w:cs="David" w:hint="cs"/>
          <w:b/>
          <w:bCs/>
          <w:sz w:val="28"/>
          <w:szCs w:val="28"/>
          <w:u w:val="single"/>
          <w:rtl/>
        </w:rPr>
        <w:t xml:space="preserve">מטרות </w:t>
      </w:r>
      <w:r w:rsidR="00CF1A6D">
        <w:rPr>
          <w:rFonts w:ascii="David" w:eastAsia="Calibri" w:hAnsi="David" w:cs="David" w:hint="cs"/>
          <w:b/>
          <w:bCs/>
          <w:sz w:val="28"/>
          <w:szCs w:val="28"/>
          <w:u w:val="single"/>
          <w:rtl/>
        </w:rPr>
        <w:t>הפגישה:</w:t>
      </w:r>
    </w:p>
    <w:p w14:paraId="1105A267" w14:textId="77777777" w:rsidR="00887EC5" w:rsidRDefault="00887EC5" w:rsidP="007D0050">
      <w:pPr>
        <w:pStyle w:val="a9"/>
        <w:numPr>
          <w:ilvl w:val="0"/>
          <w:numId w:val="3"/>
        </w:numPr>
        <w:ind w:left="324" w:hanging="283"/>
        <w:jc w:val="both"/>
        <w:rPr>
          <w:rFonts w:ascii="David" w:eastAsia="Calibri" w:hAnsi="David" w:cs="David"/>
          <w:b/>
          <w:bCs/>
          <w:sz w:val="24"/>
          <w:szCs w:val="24"/>
        </w:rPr>
      </w:pPr>
      <w:r w:rsidRPr="00714FDC">
        <w:rPr>
          <w:rFonts w:ascii="David" w:eastAsia="Calibri" w:hAnsi="David" w:cs="David" w:hint="cs"/>
          <w:b/>
          <w:bCs/>
          <w:sz w:val="24"/>
          <w:szCs w:val="24"/>
          <w:rtl/>
        </w:rPr>
        <w:t>הצגת פרויקט הרכבת הקלה למצבה הסופי</w:t>
      </w:r>
    </w:p>
    <w:p w14:paraId="203411E0" w14:textId="77777777" w:rsidR="00826CBB" w:rsidRPr="00714FDC" w:rsidRDefault="00AE3641" w:rsidP="00CD417D">
      <w:pPr>
        <w:pStyle w:val="a9"/>
        <w:numPr>
          <w:ilvl w:val="0"/>
          <w:numId w:val="3"/>
        </w:numPr>
        <w:ind w:left="324" w:hanging="283"/>
        <w:jc w:val="both"/>
        <w:rPr>
          <w:rFonts w:ascii="David" w:eastAsia="Calibri" w:hAnsi="David" w:cs="David"/>
          <w:b/>
          <w:bCs/>
          <w:sz w:val="24"/>
          <w:szCs w:val="24"/>
          <w:rtl/>
        </w:rPr>
      </w:pPr>
      <w:r>
        <w:rPr>
          <w:rFonts w:ascii="David" w:eastAsia="Calibri" w:hAnsi="David" w:cs="David" w:hint="cs"/>
          <w:b/>
          <w:bCs/>
          <w:sz w:val="24"/>
          <w:szCs w:val="24"/>
          <w:rtl/>
        </w:rPr>
        <w:t>שמיעת התייחסויות נציג</w:t>
      </w:r>
      <w:r w:rsidR="001D6733">
        <w:rPr>
          <w:rFonts w:ascii="David" w:eastAsia="Calibri" w:hAnsi="David" w:cs="David" w:hint="cs"/>
          <w:b/>
          <w:bCs/>
          <w:sz w:val="24"/>
          <w:szCs w:val="24"/>
          <w:rtl/>
        </w:rPr>
        <w:t xml:space="preserve">י </w:t>
      </w:r>
      <w:proofErr w:type="spellStart"/>
      <w:r w:rsidR="00CD417D">
        <w:rPr>
          <w:rFonts w:ascii="David" w:eastAsia="Calibri" w:hAnsi="David" w:cs="David" w:hint="cs"/>
          <w:b/>
          <w:bCs/>
          <w:sz w:val="24"/>
          <w:szCs w:val="24"/>
          <w:rtl/>
        </w:rPr>
        <w:t>המינהל</w:t>
      </w:r>
      <w:proofErr w:type="spellEnd"/>
      <w:r w:rsidR="00CD417D">
        <w:rPr>
          <w:rFonts w:ascii="David" w:eastAsia="Calibri" w:hAnsi="David" w:cs="David" w:hint="cs"/>
          <w:b/>
          <w:bCs/>
          <w:sz w:val="24"/>
          <w:szCs w:val="24"/>
          <w:rtl/>
        </w:rPr>
        <w:t xml:space="preserve"> הקהילתי</w:t>
      </w:r>
    </w:p>
    <w:p w14:paraId="089E8AA8" w14:textId="77777777" w:rsidR="00335AC3" w:rsidRPr="00714FDC" w:rsidRDefault="00335AC3" w:rsidP="00714FDC">
      <w:pPr>
        <w:jc w:val="both"/>
        <w:rPr>
          <w:rFonts w:ascii="David" w:eastAsia="Calibri" w:hAnsi="David" w:cs="David"/>
          <w:b/>
          <w:bCs/>
          <w:sz w:val="24"/>
          <w:szCs w:val="24"/>
          <w:u w:val="single"/>
          <w:rtl/>
        </w:rPr>
      </w:pPr>
    </w:p>
    <w:p w14:paraId="4539FF0F" w14:textId="77777777" w:rsidR="00826CBB" w:rsidRDefault="00826CBB" w:rsidP="00714FDC">
      <w:pPr>
        <w:jc w:val="both"/>
        <w:rPr>
          <w:rFonts w:ascii="David" w:eastAsia="Calibri" w:hAnsi="David" w:cs="David"/>
          <w:b/>
          <w:bCs/>
          <w:sz w:val="28"/>
          <w:szCs w:val="28"/>
          <w:u w:val="single"/>
          <w:rtl/>
        </w:rPr>
      </w:pPr>
      <w:r>
        <w:rPr>
          <w:rFonts w:ascii="David" w:eastAsia="Calibri" w:hAnsi="David" w:cs="David" w:hint="cs"/>
          <w:b/>
          <w:bCs/>
          <w:sz w:val="28"/>
          <w:szCs w:val="28"/>
          <w:u w:val="single"/>
          <w:rtl/>
        </w:rPr>
        <w:t>רקע</w:t>
      </w:r>
    </w:p>
    <w:p w14:paraId="5CFACCD9" w14:textId="77777777" w:rsidR="00826CBB" w:rsidRPr="00714FDC" w:rsidRDefault="00826CBB" w:rsidP="00826CBB">
      <w:pPr>
        <w:jc w:val="both"/>
        <w:rPr>
          <w:rFonts w:ascii="David" w:eastAsia="Calibri" w:hAnsi="David" w:cs="David"/>
          <w:b/>
          <w:bCs/>
          <w:sz w:val="24"/>
          <w:szCs w:val="24"/>
          <w:rtl/>
        </w:rPr>
      </w:pPr>
      <w:r w:rsidRPr="00714FDC">
        <w:rPr>
          <w:rFonts w:ascii="David" w:eastAsia="Calibri" w:hAnsi="David" w:cs="David" w:hint="cs"/>
          <w:b/>
          <w:bCs/>
          <w:sz w:val="24"/>
          <w:szCs w:val="24"/>
          <w:rtl/>
        </w:rPr>
        <w:t>תוואי הקו הכחול של הרכבת הקלה:</w:t>
      </w:r>
    </w:p>
    <w:p w14:paraId="1C9177FA" w14:textId="77777777" w:rsidR="00826CBB" w:rsidRPr="00714FDC" w:rsidRDefault="00826CBB" w:rsidP="00826CBB">
      <w:pPr>
        <w:pStyle w:val="ab"/>
        <w:spacing w:line="276" w:lineRule="auto"/>
        <w:jc w:val="both"/>
        <w:rPr>
          <w:rFonts w:cs="David"/>
          <w:sz w:val="24"/>
          <w:szCs w:val="24"/>
          <w:rtl/>
        </w:rPr>
      </w:pPr>
      <w:r w:rsidRPr="00714FDC">
        <w:rPr>
          <w:rFonts w:cs="David" w:hint="cs"/>
          <w:sz w:val="24"/>
          <w:szCs w:val="24"/>
          <w:rtl/>
        </w:rPr>
        <w:t xml:space="preserve">הקו הכחול הוא אחד משני צירי הצפון </w:t>
      </w:r>
      <w:r w:rsidRPr="00714FDC">
        <w:rPr>
          <w:rFonts w:cs="David"/>
          <w:sz w:val="24"/>
          <w:szCs w:val="24"/>
          <w:rtl/>
        </w:rPr>
        <w:t>–</w:t>
      </w:r>
      <w:r w:rsidRPr="00714FDC">
        <w:rPr>
          <w:rFonts w:cs="David" w:hint="cs"/>
          <w:sz w:val="24"/>
          <w:szCs w:val="24"/>
          <w:rtl/>
        </w:rPr>
        <w:t xml:space="preserve"> דרום של רשת הרכבת הקלה בירושלים. מחבר את שכונות גילה ומלחה בדרום עם רמות בצפון דרך מרכז העיר. </w:t>
      </w:r>
    </w:p>
    <w:p w14:paraId="13B46ED1" w14:textId="77777777" w:rsidR="00826CBB" w:rsidRPr="00714FDC" w:rsidRDefault="00826CBB" w:rsidP="00826CBB">
      <w:pPr>
        <w:pStyle w:val="ab"/>
        <w:spacing w:line="276" w:lineRule="auto"/>
        <w:jc w:val="both"/>
        <w:rPr>
          <w:rFonts w:cs="David"/>
          <w:b/>
          <w:bCs/>
          <w:sz w:val="24"/>
          <w:szCs w:val="24"/>
          <w:rtl/>
        </w:rPr>
      </w:pPr>
      <w:r w:rsidRPr="00714FDC">
        <w:rPr>
          <w:rFonts w:ascii="Arial" w:hAnsi="Arial" w:cs="David"/>
          <w:sz w:val="24"/>
          <w:szCs w:val="24"/>
          <w:rtl/>
        </w:rPr>
        <w:t xml:space="preserve">אורך </w:t>
      </w:r>
      <w:r w:rsidRPr="00714FDC">
        <w:rPr>
          <w:rFonts w:ascii="Arial" w:hAnsi="Arial" w:cs="David" w:hint="cs"/>
          <w:sz w:val="24"/>
          <w:szCs w:val="24"/>
          <w:rtl/>
        </w:rPr>
        <w:t xml:space="preserve">הקו הכחול הוא כ- </w:t>
      </w:r>
      <w:r w:rsidRPr="00714FDC">
        <w:rPr>
          <w:rFonts w:ascii="Arial" w:hAnsi="Arial" w:cs="David"/>
          <w:sz w:val="24"/>
          <w:szCs w:val="24"/>
          <w:rtl/>
        </w:rPr>
        <w:t>20 ק"מ</w:t>
      </w:r>
      <w:r w:rsidRPr="00714FDC">
        <w:rPr>
          <w:rFonts w:ascii="Arial" w:hAnsi="Arial" w:cs="David" w:hint="cs"/>
          <w:sz w:val="24"/>
          <w:szCs w:val="24"/>
          <w:rtl/>
        </w:rPr>
        <w:t xml:space="preserve"> מרמות בצפון דרך א. תעסוקה הר חוצבים, גאולה ומאה שערים (במקטע תת קרקעי), המלך </w:t>
      </w:r>
      <w:proofErr w:type="spellStart"/>
      <w:r w:rsidRPr="00714FDC">
        <w:rPr>
          <w:rFonts w:ascii="Arial" w:hAnsi="Arial" w:cs="David" w:hint="cs"/>
          <w:sz w:val="24"/>
          <w:szCs w:val="24"/>
          <w:rtl/>
        </w:rPr>
        <w:t>ג'ורג</w:t>
      </w:r>
      <w:proofErr w:type="spellEnd"/>
      <w:r w:rsidRPr="00714FDC">
        <w:rPr>
          <w:rFonts w:ascii="Arial" w:hAnsi="Arial" w:cs="David" w:hint="cs"/>
          <w:sz w:val="24"/>
          <w:szCs w:val="24"/>
          <w:rtl/>
        </w:rPr>
        <w:t xml:space="preserve">', קרן היסוד עד מתחם הרכבת ומשם בשתי זרועות: האחת דרך עמק רפאים וגוננים למלחה </w:t>
      </w:r>
      <w:proofErr w:type="spellStart"/>
      <w:r w:rsidRPr="00714FDC">
        <w:rPr>
          <w:rFonts w:ascii="Arial" w:hAnsi="Arial" w:cs="David" w:hint="cs"/>
          <w:sz w:val="24"/>
          <w:szCs w:val="24"/>
          <w:rtl/>
        </w:rPr>
        <w:t>והשניה</w:t>
      </w:r>
      <w:proofErr w:type="spellEnd"/>
      <w:r w:rsidRPr="00714FDC">
        <w:rPr>
          <w:rFonts w:ascii="Arial" w:hAnsi="Arial" w:cs="David" w:hint="cs"/>
          <w:sz w:val="24"/>
          <w:szCs w:val="24"/>
          <w:rtl/>
        </w:rPr>
        <w:t xml:space="preserve"> לאורך דרך חברון עד שכונת גילה בדרום.</w:t>
      </w:r>
    </w:p>
    <w:p w14:paraId="0C0BF5DC" w14:textId="77777777" w:rsidR="00826CBB" w:rsidRPr="00714FDC" w:rsidRDefault="00826CBB" w:rsidP="00826CBB">
      <w:pPr>
        <w:jc w:val="both"/>
        <w:rPr>
          <w:rFonts w:ascii="David" w:eastAsia="Calibri" w:hAnsi="David" w:cs="David"/>
          <w:sz w:val="24"/>
          <w:szCs w:val="24"/>
          <w:rtl/>
        </w:rPr>
      </w:pPr>
      <w:r w:rsidRPr="00714FDC">
        <w:rPr>
          <w:rFonts w:ascii="David" w:eastAsia="Calibri" w:hAnsi="David" w:cs="David" w:hint="cs"/>
          <w:sz w:val="24"/>
          <w:szCs w:val="24"/>
          <w:rtl/>
        </w:rPr>
        <w:t xml:space="preserve">בגילה ימשיך הקו אל תוך השכונה ברחובות: הגננת, צביה ויצחק והמרגלית, על המסילה שתוקם במסגרת הקו הירוק. </w:t>
      </w:r>
    </w:p>
    <w:p w14:paraId="41E3B9A9" w14:textId="77777777" w:rsidR="004B12EF" w:rsidRDefault="004B12EF" w:rsidP="00DA2F4C">
      <w:pPr>
        <w:jc w:val="both"/>
        <w:rPr>
          <w:rFonts w:ascii="David" w:eastAsia="Calibri" w:hAnsi="David" w:cs="David"/>
          <w:b/>
          <w:bCs/>
          <w:sz w:val="24"/>
          <w:szCs w:val="24"/>
          <w:rtl/>
        </w:rPr>
      </w:pPr>
    </w:p>
    <w:p w14:paraId="58565FD6" w14:textId="77777777" w:rsidR="00C44D40" w:rsidRDefault="00C44D40" w:rsidP="00DA2F4C">
      <w:pPr>
        <w:jc w:val="both"/>
        <w:rPr>
          <w:rFonts w:ascii="David" w:eastAsia="Calibri" w:hAnsi="David" w:cs="David"/>
          <w:b/>
          <w:bCs/>
          <w:sz w:val="24"/>
          <w:szCs w:val="24"/>
          <w:rtl/>
        </w:rPr>
      </w:pPr>
    </w:p>
    <w:p w14:paraId="04A76D9C" w14:textId="77777777" w:rsidR="00826CBB" w:rsidRPr="00DA2F4C" w:rsidRDefault="004B12EF" w:rsidP="00CD417D">
      <w:pPr>
        <w:jc w:val="both"/>
        <w:rPr>
          <w:rFonts w:ascii="David" w:eastAsia="Calibri" w:hAnsi="David" w:cs="David"/>
          <w:b/>
          <w:bCs/>
          <w:sz w:val="24"/>
          <w:szCs w:val="24"/>
          <w:rtl/>
        </w:rPr>
      </w:pPr>
      <w:r>
        <w:rPr>
          <w:rFonts w:ascii="David" w:eastAsia="Calibri" w:hAnsi="David" w:cs="David" w:hint="cs"/>
          <w:b/>
          <w:bCs/>
          <w:sz w:val="24"/>
          <w:szCs w:val="24"/>
          <w:rtl/>
        </w:rPr>
        <w:lastRenderedPageBreak/>
        <w:t>מ</w:t>
      </w:r>
      <w:r w:rsidR="00826CBB" w:rsidRPr="00DA2F4C">
        <w:rPr>
          <w:rFonts w:ascii="David" w:eastAsia="Calibri" w:hAnsi="David" w:cs="David"/>
          <w:b/>
          <w:bCs/>
          <w:sz w:val="24"/>
          <w:szCs w:val="24"/>
          <w:rtl/>
        </w:rPr>
        <w:t xml:space="preserve">יקום תחנות הרכבת הקלה </w:t>
      </w:r>
      <w:r w:rsidR="00826CBB" w:rsidRPr="00DA2F4C">
        <w:rPr>
          <w:rFonts w:ascii="David" w:eastAsia="Calibri" w:hAnsi="David" w:cs="David" w:hint="eastAsia"/>
          <w:b/>
          <w:bCs/>
          <w:sz w:val="24"/>
          <w:szCs w:val="24"/>
          <w:rtl/>
        </w:rPr>
        <w:t>לאורך</w:t>
      </w:r>
      <w:r w:rsidR="00826CBB" w:rsidRPr="00DA2F4C">
        <w:rPr>
          <w:rFonts w:ascii="David" w:eastAsia="Calibri" w:hAnsi="David" w:cs="David"/>
          <w:b/>
          <w:bCs/>
          <w:sz w:val="24"/>
          <w:szCs w:val="24"/>
          <w:rtl/>
        </w:rPr>
        <w:t xml:space="preserve"> </w:t>
      </w:r>
      <w:r w:rsidR="00425A4D" w:rsidRPr="00DA2F4C">
        <w:rPr>
          <w:rFonts w:ascii="David" w:eastAsia="Calibri" w:hAnsi="David" w:cs="David" w:hint="eastAsia"/>
          <w:b/>
          <w:bCs/>
          <w:sz w:val="24"/>
          <w:szCs w:val="24"/>
          <w:rtl/>
        </w:rPr>
        <w:t>דרך</w:t>
      </w:r>
      <w:r w:rsidR="00425A4D" w:rsidRPr="00DA2F4C">
        <w:rPr>
          <w:rFonts w:ascii="David" w:eastAsia="Calibri" w:hAnsi="David" w:cs="David"/>
          <w:b/>
          <w:bCs/>
          <w:sz w:val="24"/>
          <w:szCs w:val="24"/>
          <w:rtl/>
        </w:rPr>
        <w:t xml:space="preserve"> חברון</w:t>
      </w:r>
      <w:r w:rsidR="007D2FC1">
        <w:rPr>
          <w:rFonts w:ascii="David" w:eastAsia="Calibri" w:hAnsi="David" w:cs="David" w:hint="cs"/>
          <w:b/>
          <w:bCs/>
          <w:sz w:val="24"/>
          <w:szCs w:val="24"/>
          <w:rtl/>
        </w:rPr>
        <w:t xml:space="preserve"> דרום</w:t>
      </w:r>
      <w:r w:rsidR="00425A4D" w:rsidRPr="00DA2F4C">
        <w:rPr>
          <w:rFonts w:ascii="David" w:eastAsia="Calibri" w:hAnsi="David" w:cs="David"/>
          <w:b/>
          <w:bCs/>
          <w:sz w:val="24"/>
          <w:szCs w:val="24"/>
          <w:rtl/>
        </w:rPr>
        <w:t xml:space="preserve"> </w:t>
      </w:r>
      <w:r w:rsidR="0006222C" w:rsidRPr="00DA2F4C">
        <w:rPr>
          <w:rFonts w:ascii="David" w:eastAsia="Calibri" w:hAnsi="David" w:cs="David"/>
          <w:b/>
          <w:bCs/>
          <w:sz w:val="24"/>
          <w:szCs w:val="24"/>
          <w:rtl/>
        </w:rPr>
        <w:t xml:space="preserve"> במקטע</w:t>
      </w:r>
      <w:r w:rsidR="00CD417D">
        <w:rPr>
          <w:rFonts w:ascii="David" w:eastAsia="Calibri" w:hAnsi="David" w:cs="David" w:hint="cs"/>
          <w:b/>
          <w:bCs/>
          <w:sz w:val="24"/>
          <w:szCs w:val="24"/>
          <w:rtl/>
        </w:rPr>
        <w:t xml:space="preserve"> 21 </w:t>
      </w:r>
      <w:r w:rsidR="00425A4D" w:rsidRPr="00DA2F4C">
        <w:rPr>
          <w:rFonts w:ascii="David" w:eastAsia="Calibri" w:hAnsi="David" w:cs="David" w:hint="eastAsia"/>
          <w:b/>
          <w:bCs/>
          <w:sz w:val="24"/>
          <w:szCs w:val="24"/>
          <w:rtl/>
        </w:rPr>
        <w:t>מדרום</w:t>
      </w:r>
      <w:r w:rsidR="00425A4D" w:rsidRPr="00DA2F4C">
        <w:rPr>
          <w:rFonts w:ascii="David" w:eastAsia="Calibri" w:hAnsi="David" w:cs="David"/>
          <w:b/>
          <w:bCs/>
          <w:sz w:val="24"/>
          <w:szCs w:val="24"/>
          <w:rtl/>
        </w:rPr>
        <w:t xml:space="preserve"> לצפון- </w:t>
      </w:r>
      <w:r w:rsidR="00CD417D">
        <w:rPr>
          <w:rFonts w:ascii="David" w:eastAsia="Calibri" w:hAnsi="David" w:cs="David" w:hint="cs"/>
          <w:b/>
          <w:bCs/>
          <w:sz w:val="24"/>
          <w:szCs w:val="24"/>
          <w:rtl/>
        </w:rPr>
        <w:t>2</w:t>
      </w:r>
      <w:r w:rsidR="008C66A5" w:rsidRPr="00DA2F4C">
        <w:rPr>
          <w:rFonts w:ascii="David" w:eastAsia="Calibri" w:hAnsi="David" w:cs="David"/>
          <w:b/>
          <w:bCs/>
          <w:sz w:val="24"/>
          <w:szCs w:val="24"/>
          <w:rtl/>
        </w:rPr>
        <w:t xml:space="preserve"> </w:t>
      </w:r>
      <w:r w:rsidR="00425A4D" w:rsidRPr="00DA2F4C">
        <w:rPr>
          <w:rFonts w:ascii="David" w:eastAsia="Calibri" w:hAnsi="David" w:cs="David"/>
          <w:b/>
          <w:bCs/>
          <w:sz w:val="24"/>
          <w:szCs w:val="24"/>
          <w:rtl/>
        </w:rPr>
        <w:t xml:space="preserve"> תחנות:</w:t>
      </w:r>
    </w:p>
    <w:p w14:paraId="2624BD7C" w14:textId="77777777" w:rsidR="00826CBB" w:rsidRDefault="00826CBB" w:rsidP="00C44D40">
      <w:pPr>
        <w:pStyle w:val="a9"/>
        <w:numPr>
          <w:ilvl w:val="0"/>
          <w:numId w:val="1"/>
        </w:numPr>
        <w:ind w:left="324" w:hanging="283"/>
        <w:rPr>
          <w:rFonts w:ascii="David" w:eastAsia="Calibri" w:hAnsi="David" w:cs="David"/>
          <w:sz w:val="24"/>
          <w:szCs w:val="24"/>
          <w:u w:val="single"/>
        </w:rPr>
      </w:pPr>
      <w:r w:rsidRPr="00DA2F4C">
        <w:rPr>
          <w:rFonts w:ascii="David" w:eastAsia="Calibri" w:hAnsi="David" w:cs="David" w:hint="eastAsia"/>
          <w:sz w:val="24"/>
          <w:szCs w:val="24"/>
          <w:u w:val="single"/>
          <w:rtl/>
        </w:rPr>
        <w:t>תחנת</w:t>
      </w:r>
      <w:r w:rsidRPr="00DA2F4C">
        <w:rPr>
          <w:rFonts w:ascii="David" w:eastAsia="Calibri" w:hAnsi="David" w:cs="David"/>
          <w:sz w:val="24"/>
          <w:szCs w:val="24"/>
          <w:u w:val="single"/>
          <w:rtl/>
        </w:rPr>
        <w:t xml:space="preserve"> </w:t>
      </w:r>
      <w:r w:rsidR="00783B0D">
        <w:rPr>
          <w:rFonts w:ascii="David" w:eastAsia="Calibri" w:hAnsi="David" w:cs="David" w:hint="cs"/>
          <w:sz w:val="24"/>
          <w:szCs w:val="24"/>
          <w:u w:val="single"/>
          <w:rtl/>
        </w:rPr>
        <w:t>שמואל מאיר</w:t>
      </w:r>
      <w:r w:rsidR="007E3CB6">
        <w:rPr>
          <w:rFonts w:ascii="David" w:eastAsia="Calibri" w:hAnsi="David" w:cs="David" w:hint="cs"/>
          <w:sz w:val="24"/>
          <w:szCs w:val="24"/>
          <w:rtl/>
        </w:rPr>
        <w:t xml:space="preserve"> </w:t>
      </w:r>
      <w:r w:rsidR="00DA2F4C">
        <w:rPr>
          <w:rFonts w:ascii="David" w:eastAsia="Calibri" w:hAnsi="David" w:cs="David" w:hint="cs"/>
          <w:sz w:val="24"/>
          <w:szCs w:val="24"/>
          <w:rtl/>
        </w:rPr>
        <w:t xml:space="preserve">- בדרך חברון בסמוך </w:t>
      </w:r>
      <w:r w:rsidR="00346A59">
        <w:rPr>
          <w:rFonts w:ascii="David" w:eastAsia="Calibri" w:hAnsi="David" w:cs="David" w:hint="cs"/>
          <w:sz w:val="24"/>
          <w:szCs w:val="24"/>
          <w:rtl/>
        </w:rPr>
        <w:t>לתחנה</w:t>
      </w:r>
      <w:r w:rsidR="00DA2F4C">
        <w:rPr>
          <w:rFonts w:ascii="David" w:eastAsia="Calibri" w:hAnsi="David" w:cs="David" w:hint="cs"/>
          <w:sz w:val="24"/>
          <w:szCs w:val="24"/>
          <w:rtl/>
        </w:rPr>
        <w:t xml:space="preserve"> </w:t>
      </w:r>
      <w:r w:rsidR="007D2FC1">
        <w:rPr>
          <w:rFonts w:ascii="David" w:eastAsia="Calibri" w:hAnsi="David" w:cs="David" w:hint="cs"/>
          <w:sz w:val="24"/>
          <w:szCs w:val="24"/>
          <w:rtl/>
        </w:rPr>
        <w:t xml:space="preserve">מתוכנן </w:t>
      </w:r>
      <w:r w:rsidR="00DA2F4C">
        <w:rPr>
          <w:rFonts w:ascii="David" w:eastAsia="Calibri" w:hAnsi="David" w:cs="David" w:hint="cs"/>
          <w:sz w:val="24"/>
          <w:szCs w:val="24"/>
          <w:rtl/>
        </w:rPr>
        <w:t xml:space="preserve">חנה וסע חומת שמואל ושד' </w:t>
      </w:r>
      <w:r w:rsidR="00783B0D">
        <w:rPr>
          <w:rFonts w:ascii="David" w:eastAsia="Calibri" w:hAnsi="David" w:cs="David" w:hint="cs"/>
          <w:sz w:val="24"/>
          <w:szCs w:val="24"/>
          <w:rtl/>
        </w:rPr>
        <w:t xml:space="preserve">שמואל </w:t>
      </w:r>
      <w:r w:rsidR="00C44D40">
        <w:rPr>
          <w:rFonts w:ascii="David" w:eastAsia="Calibri" w:hAnsi="David" w:cs="David" w:hint="cs"/>
          <w:sz w:val="24"/>
          <w:szCs w:val="24"/>
          <w:rtl/>
        </w:rPr>
        <w:t>מאיר עם 600 מקומות חניה.</w:t>
      </w:r>
    </w:p>
    <w:p w14:paraId="6A860048" w14:textId="77777777" w:rsidR="007941FD" w:rsidRDefault="00826CBB" w:rsidP="007E3CB6">
      <w:pPr>
        <w:pStyle w:val="a9"/>
        <w:numPr>
          <w:ilvl w:val="0"/>
          <w:numId w:val="1"/>
        </w:numPr>
        <w:ind w:left="324" w:hanging="283"/>
        <w:jc w:val="both"/>
        <w:rPr>
          <w:rFonts w:ascii="David" w:eastAsia="Calibri" w:hAnsi="David" w:cs="David"/>
          <w:sz w:val="24"/>
          <w:szCs w:val="24"/>
        </w:rPr>
      </w:pPr>
      <w:r w:rsidRPr="004B12EF">
        <w:rPr>
          <w:rFonts w:ascii="David" w:eastAsia="Calibri" w:hAnsi="David" w:cs="David" w:hint="eastAsia"/>
          <w:sz w:val="24"/>
          <w:szCs w:val="24"/>
          <w:u w:val="single"/>
          <w:rtl/>
        </w:rPr>
        <w:t>תחנת</w:t>
      </w:r>
      <w:r w:rsidRPr="004B12EF">
        <w:rPr>
          <w:rFonts w:ascii="David" w:eastAsia="Calibri" w:hAnsi="David" w:cs="David"/>
          <w:sz w:val="24"/>
          <w:szCs w:val="24"/>
          <w:u w:val="single"/>
          <w:rtl/>
        </w:rPr>
        <w:t xml:space="preserve">  </w:t>
      </w:r>
      <w:r w:rsidR="00DA2F4C" w:rsidRPr="004B12EF">
        <w:rPr>
          <w:rFonts w:ascii="David" w:eastAsia="Calibri" w:hAnsi="David" w:cs="David" w:hint="cs"/>
          <w:sz w:val="24"/>
          <w:szCs w:val="24"/>
          <w:u w:val="single"/>
          <w:rtl/>
        </w:rPr>
        <w:t>גבעת המטוס</w:t>
      </w:r>
      <w:r w:rsidRPr="007E3CB6">
        <w:rPr>
          <w:rFonts w:ascii="David" w:eastAsia="Calibri" w:hAnsi="David" w:cs="David"/>
          <w:sz w:val="24"/>
          <w:szCs w:val="24"/>
          <w:rtl/>
        </w:rPr>
        <w:t xml:space="preserve"> </w:t>
      </w:r>
      <w:r w:rsidR="007E3CB6">
        <w:rPr>
          <w:rFonts w:ascii="David" w:eastAsia="Calibri" w:hAnsi="David" w:cs="David" w:hint="cs"/>
          <w:sz w:val="24"/>
          <w:szCs w:val="24"/>
          <w:rtl/>
        </w:rPr>
        <w:t>-</w:t>
      </w:r>
      <w:r w:rsidRPr="004B12EF">
        <w:rPr>
          <w:rFonts w:ascii="David" w:eastAsia="Calibri" w:hAnsi="David" w:cs="David"/>
          <w:sz w:val="24"/>
          <w:szCs w:val="24"/>
          <w:rtl/>
        </w:rPr>
        <w:t xml:space="preserve"> </w:t>
      </w:r>
      <w:r w:rsidR="002F6536" w:rsidRPr="004B12EF">
        <w:rPr>
          <w:rFonts w:ascii="David" w:eastAsia="Calibri" w:hAnsi="David" w:cs="David" w:hint="eastAsia"/>
          <w:sz w:val="24"/>
          <w:szCs w:val="24"/>
          <w:rtl/>
        </w:rPr>
        <w:t>ב</w:t>
      </w:r>
      <w:r w:rsidR="00DA2F4C" w:rsidRPr="004B12EF">
        <w:rPr>
          <w:rFonts w:ascii="David" w:eastAsia="Calibri" w:hAnsi="David" w:cs="David" w:hint="cs"/>
          <w:sz w:val="24"/>
          <w:szCs w:val="24"/>
          <w:rtl/>
        </w:rPr>
        <w:t>דרך חברון</w:t>
      </w:r>
      <w:r w:rsidR="002F6536" w:rsidRPr="004B12EF">
        <w:rPr>
          <w:rFonts w:ascii="David" w:eastAsia="Calibri" w:hAnsi="David" w:cs="David"/>
          <w:sz w:val="24"/>
          <w:szCs w:val="24"/>
          <w:rtl/>
        </w:rPr>
        <w:t xml:space="preserve"> </w:t>
      </w:r>
      <w:r w:rsidR="002F6536" w:rsidRPr="004B12EF">
        <w:rPr>
          <w:rFonts w:ascii="David" w:eastAsia="Calibri" w:hAnsi="David" w:cs="David" w:hint="eastAsia"/>
          <w:sz w:val="24"/>
          <w:szCs w:val="24"/>
          <w:rtl/>
        </w:rPr>
        <w:t>בסמוך</w:t>
      </w:r>
      <w:r w:rsidR="002F6536" w:rsidRPr="004B12EF">
        <w:rPr>
          <w:rFonts w:ascii="David" w:eastAsia="Calibri" w:hAnsi="David" w:cs="David"/>
          <w:sz w:val="24"/>
          <w:szCs w:val="24"/>
          <w:rtl/>
        </w:rPr>
        <w:t xml:space="preserve"> </w:t>
      </w:r>
      <w:r w:rsidR="00DA2F4C" w:rsidRPr="004B12EF">
        <w:rPr>
          <w:rFonts w:ascii="David" w:eastAsia="Calibri" w:hAnsi="David" w:cs="David" w:hint="cs"/>
          <w:sz w:val="24"/>
          <w:szCs w:val="24"/>
          <w:rtl/>
        </w:rPr>
        <w:t>לכביש הכניסה לגבעת המטוס</w:t>
      </w:r>
    </w:p>
    <w:p w14:paraId="31C5B9E0" w14:textId="77777777" w:rsidR="00826CBB" w:rsidRPr="00714FDC" w:rsidRDefault="007E3CB6" w:rsidP="00826CBB">
      <w:pPr>
        <w:jc w:val="both"/>
        <w:rPr>
          <w:rFonts w:ascii="David" w:eastAsia="Calibri" w:hAnsi="David" w:cs="David"/>
          <w:sz w:val="24"/>
          <w:szCs w:val="24"/>
          <w:rtl/>
        </w:rPr>
      </w:pPr>
      <w:r>
        <w:rPr>
          <w:rFonts w:ascii="David" w:eastAsia="Calibri" w:hAnsi="David" w:cs="David" w:hint="cs"/>
          <w:b/>
          <w:bCs/>
          <w:sz w:val="24"/>
          <w:szCs w:val="24"/>
          <w:rtl/>
        </w:rPr>
        <w:t>מ</w:t>
      </w:r>
      <w:r w:rsidR="00826CBB" w:rsidRPr="00714FDC">
        <w:rPr>
          <w:rFonts w:ascii="David" w:eastAsia="Calibri" w:hAnsi="David" w:cs="David" w:hint="cs"/>
          <w:b/>
          <w:bCs/>
          <w:sz w:val="24"/>
          <w:szCs w:val="24"/>
          <w:rtl/>
        </w:rPr>
        <w:t>משקי הקו הכחול עם הקו האדום והקו הירוק של הרכבת הקלה</w:t>
      </w:r>
      <w:r w:rsidR="00826CBB" w:rsidRPr="00714FDC">
        <w:rPr>
          <w:rFonts w:ascii="David" w:eastAsia="Calibri" w:hAnsi="David" w:cs="David" w:hint="cs"/>
          <w:sz w:val="24"/>
          <w:szCs w:val="24"/>
          <w:rtl/>
        </w:rPr>
        <w:t>:</w:t>
      </w:r>
    </w:p>
    <w:p w14:paraId="0978998D" w14:textId="77777777" w:rsidR="00826CBB" w:rsidRPr="00714FDC" w:rsidRDefault="00826CBB" w:rsidP="00826CBB">
      <w:pPr>
        <w:jc w:val="both"/>
        <w:rPr>
          <w:rFonts w:ascii="David" w:eastAsia="Calibri" w:hAnsi="David" w:cs="David"/>
          <w:sz w:val="24"/>
          <w:szCs w:val="24"/>
          <w:rtl/>
        </w:rPr>
      </w:pPr>
      <w:r w:rsidRPr="00714FDC">
        <w:rPr>
          <w:rFonts w:ascii="David" w:eastAsia="Calibri" w:hAnsi="David" w:cs="David" w:hint="cs"/>
          <w:sz w:val="24"/>
          <w:szCs w:val="24"/>
          <w:u w:val="single"/>
          <w:rtl/>
        </w:rPr>
        <w:t>חיבור לקו הירוק</w:t>
      </w:r>
    </w:p>
    <w:p w14:paraId="72A75B29" w14:textId="77777777" w:rsidR="00826CBB" w:rsidRPr="00714FDC" w:rsidRDefault="00826CBB" w:rsidP="007D0050">
      <w:pPr>
        <w:pStyle w:val="a9"/>
        <w:numPr>
          <w:ilvl w:val="0"/>
          <w:numId w:val="2"/>
        </w:numPr>
        <w:ind w:left="324" w:hanging="283"/>
        <w:jc w:val="both"/>
        <w:rPr>
          <w:rFonts w:ascii="David" w:eastAsia="Calibri" w:hAnsi="David" w:cs="David"/>
          <w:sz w:val="24"/>
          <w:szCs w:val="24"/>
        </w:rPr>
      </w:pPr>
      <w:r w:rsidRPr="00714FDC">
        <w:rPr>
          <w:rFonts w:ascii="David" w:eastAsia="Calibri" w:hAnsi="David" w:cs="David" w:hint="cs"/>
          <w:sz w:val="24"/>
          <w:szCs w:val="24"/>
          <w:rtl/>
        </w:rPr>
        <w:t>בצומת הרחובות דב יוסף/הגננת/הרוזמרין</w:t>
      </w:r>
    </w:p>
    <w:p w14:paraId="196122CB" w14:textId="77777777" w:rsidR="00826CBB" w:rsidRPr="00714FDC" w:rsidRDefault="00826CBB" w:rsidP="007D0050">
      <w:pPr>
        <w:pStyle w:val="a9"/>
        <w:numPr>
          <w:ilvl w:val="0"/>
          <w:numId w:val="2"/>
        </w:numPr>
        <w:ind w:left="324" w:hanging="283"/>
        <w:jc w:val="both"/>
        <w:rPr>
          <w:rFonts w:ascii="David" w:eastAsia="Calibri" w:hAnsi="David" w:cs="David"/>
          <w:sz w:val="24"/>
          <w:szCs w:val="24"/>
        </w:rPr>
      </w:pPr>
      <w:r w:rsidRPr="00714FDC">
        <w:rPr>
          <w:rFonts w:ascii="David" w:eastAsia="Calibri" w:hAnsi="David" w:cs="David" w:hint="cs"/>
          <w:sz w:val="24"/>
          <w:szCs w:val="24"/>
          <w:rtl/>
        </w:rPr>
        <w:t xml:space="preserve">בצומת הרחובות דב יוסף ודוד בנבנישתי (סמוך לבי"ס פלך בנים </w:t>
      </w:r>
      <w:r w:rsidRPr="00714FDC">
        <w:rPr>
          <w:rFonts w:ascii="David" w:eastAsia="Calibri" w:hAnsi="David" w:cs="David"/>
          <w:sz w:val="24"/>
          <w:szCs w:val="24"/>
          <w:rtl/>
        </w:rPr>
        <w:t>–</w:t>
      </w:r>
      <w:r w:rsidRPr="00714FDC">
        <w:rPr>
          <w:rFonts w:ascii="David" w:eastAsia="Calibri" w:hAnsi="David" w:cs="David" w:hint="cs"/>
          <w:sz w:val="24"/>
          <w:szCs w:val="24"/>
          <w:rtl/>
        </w:rPr>
        <w:t xml:space="preserve"> אורט </w:t>
      </w:r>
      <w:proofErr w:type="spellStart"/>
      <w:r w:rsidRPr="00714FDC">
        <w:rPr>
          <w:rFonts w:ascii="David" w:eastAsia="Calibri" w:hAnsi="David" w:cs="David" w:hint="cs"/>
          <w:sz w:val="24"/>
          <w:szCs w:val="24"/>
          <w:rtl/>
        </w:rPr>
        <w:t>ספניאן</w:t>
      </w:r>
      <w:proofErr w:type="spellEnd"/>
      <w:r w:rsidRPr="00714FDC">
        <w:rPr>
          <w:rFonts w:ascii="David" w:eastAsia="Calibri" w:hAnsi="David" w:cs="David" w:hint="cs"/>
          <w:sz w:val="24"/>
          <w:szCs w:val="24"/>
          <w:rtl/>
        </w:rPr>
        <w:t xml:space="preserve"> לשעבר)</w:t>
      </w:r>
    </w:p>
    <w:p w14:paraId="3E8072A1" w14:textId="77777777" w:rsidR="00826CBB" w:rsidRPr="00714FDC" w:rsidRDefault="00826CBB" w:rsidP="007D0050">
      <w:pPr>
        <w:pStyle w:val="a9"/>
        <w:numPr>
          <w:ilvl w:val="0"/>
          <w:numId w:val="2"/>
        </w:numPr>
        <w:ind w:left="324" w:hanging="283"/>
        <w:jc w:val="both"/>
        <w:rPr>
          <w:rFonts w:ascii="David" w:eastAsia="Calibri" w:hAnsi="David" w:cs="David"/>
          <w:sz w:val="24"/>
          <w:szCs w:val="24"/>
        </w:rPr>
      </w:pPr>
      <w:r w:rsidRPr="00714FDC">
        <w:rPr>
          <w:rFonts w:ascii="David" w:eastAsia="Calibri" w:hAnsi="David" w:cs="David" w:hint="cs"/>
          <w:sz w:val="24"/>
          <w:szCs w:val="24"/>
          <w:rtl/>
        </w:rPr>
        <w:t>בצומת בר אילן (תחנה תת קרקעית)</w:t>
      </w:r>
    </w:p>
    <w:p w14:paraId="60BA5CC2" w14:textId="77777777" w:rsidR="00826CBB" w:rsidRPr="00714FDC" w:rsidRDefault="00826CBB" w:rsidP="00826CBB">
      <w:pPr>
        <w:jc w:val="both"/>
        <w:rPr>
          <w:rFonts w:ascii="David" w:eastAsia="Calibri" w:hAnsi="David" w:cs="David"/>
          <w:sz w:val="24"/>
          <w:szCs w:val="24"/>
          <w:rtl/>
        </w:rPr>
      </w:pPr>
      <w:r w:rsidRPr="00714FDC">
        <w:rPr>
          <w:rFonts w:ascii="David" w:eastAsia="Calibri" w:hAnsi="David" w:cs="David" w:hint="cs"/>
          <w:sz w:val="24"/>
          <w:szCs w:val="24"/>
          <w:u w:val="single"/>
          <w:rtl/>
        </w:rPr>
        <w:t>חיבור לקו האדום</w:t>
      </w:r>
      <w:r w:rsidRPr="00714FDC">
        <w:rPr>
          <w:rFonts w:ascii="David" w:eastAsia="Calibri" w:hAnsi="David" w:cs="David" w:hint="cs"/>
          <w:sz w:val="24"/>
          <w:szCs w:val="24"/>
          <w:rtl/>
        </w:rPr>
        <w:t xml:space="preserve"> </w:t>
      </w:r>
    </w:p>
    <w:p w14:paraId="6885693F" w14:textId="77777777" w:rsidR="00826CBB" w:rsidRPr="00714FDC" w:rsidRDefault="00826CBB" w:rsidP="007D0050">
      <w:pPr>
        <w:pStyle w:val="a9"/>
        <w:numPr>
          <w:ilvl w:val="0"/>
          <w:numId w:val="4"/>
        </w:numPr>
        <w:ind w:left="324" w:hanging="283"/>
        <w:jc w:val="both"/>
        <w:rPr>
          <w:rFonts w:ascii="David" w:eastAsia="Calibri" w:hAnsi="David" w:cs="David"/>
          <w:sz w:val="24"/>
          <w:szCs w:val="24"/>
          <w:rtl/>
        </w:rPr>
      </w:pPr>
      <w:r w:rsidRPr="00714FDC">
        <w:rPr>
          <w:rFonts w:ascii="David" w:eastAsia="Calibri" w:hAnsi="David" w:cs="David" w:hint="cs"/>
          <w:sz w:val="24"/>
          <w:szCs w:val="24"/>
          <w:rtl/>
        </w:rPr>
        <w:t>במרכז העיר, בתחנת יפו מרכז</w:t>
      </w:r>
    </w:p>
    <w:p w14:paraId="61238FDE" w14:textId="77777777" w:rsidR="00826CBB" w:rsidRPr="00714FDC" w:rsidRDefault="00826CBB" w:rsidP="00826CBB">
      <w:pPr>
        <w:jc w:val="both"/>
        <w:rPr>
          <w:rFonts w:ascii="David" w:eastAsia="Calibri" w:hAnsi="David" w:cs="David"/>
          <w:b/>
          <w:bCs/>
          <w:sz w:val="24"/>
          <w:szCs w:val="24"/>
          <w:rtl/>
        </w:rPr>
      </w:pPr>
    </w:p>
    <w:p w14:paraId="2C532CC3" w14:textId="77777777" w:rsidR="00826CBB" w:rsidRPr="00714FDC" w:rsidRDefault="00826CBB" w:rsidP="00826CBB">
      <w:pPr>
        <w:jc w:val="both"/>
        <w:rPr>
          <w:rFonts w:ascii="David" w:eastAsia="Calibri" w:hAnsi="David" w:cs="David"/>
          <w:b/>
          <w:bCs/>
          <w:sz w:val="24"/>
          <w:szCs w:val="24"/>
          <w:rtl/>
        </w:rPr>
      </w:pPr>
      <w:r w:rsidRPr="00714FDC">
        <w:rPr>
          <w:rFonts w:ascii="David" w:eastAsia="Calibri" w:hAnsi="David" w:cs="David" w:hint="cs"/>
          <w:b/>
          <w:bCs/>
          <w:sz w:val="24"/>
          <w:szCs w:val="24"/>
          <w:rtl/>
        </w:rPr>
        <w:t>היכן כבר מתבצעות עבודות להקמת הקו הכחול?</w:t>
      </w:r>
    </w:p>
    <w:p w14:paraId="0DE90B03" w14:textId="77777777" w:rsidR="00826CBB" w:rsidRPr="00714FDC" w:rsidRDefault="00826CBB" w:rsidP="00826CBB">
      <w:pPr>
        <w:jc w:val="both"/>
        <w:rPr>
          <w:rFonts w:ascii="David" w:eastAsia="Calibri" w:hAnsi="David" w:cs="David"/>
          <w:sz w:val="24"/>
          <w:szCs w:val="24"/>
          <w:rtl/>
        </w:rPr>
      </w:pPr>
      <w:r w:rsidRPr="00714FDC">
        <w:rPr>
          <w:rFonts w:ascii="David" w:eastAsia="Calibri" w:hAnsi="David" w:cs="David" w:hint="cs"/>
          <w:sz w:val="24"/>
          <w:szCs w:val="24"/>
          <w:rtl/>
        </w:rPr>
        <w:t xml:space="preserve">במקטע שבין דב יוסף לדרך בגין (באזור פארק </w:t>
      </w:r>
      <w:proofErr w:type="spellStart"/>
      <w:r w:rsidRPr="00714FDC">
        <w:rPr>
          <w:rFonts w:ascii="David" w:eastAsia="Calibri" w:hAnsi="David" w:cs="David" w:hint="cs"/>
          <w:sz w:val="24"/>
          <w:szCs w:val="24"/>
          <w:rtl/>
        </w:rPr>
        <w:t>אלמליח</w:t>
      </w:r>
      <w:proofErr w:type="spellEnd"/>
      <w:r w:rsidRPr="00714FDC">
        <w:rPr>
          <w:rFonts w:ascii="David" w:eastAsia="Calibri" w:hAnsi="David" w:cs="David" w:hint="cs"/>
          <w:sz w:val="24"/>
          <w:szCs w:val="24"/>
          <w:rtl/>
        </w:rPr>
        <w:t>/הארנה) ובשכונת מלחה</w:t>
      </w:r>
      <w:r w:rsidR="00E86348">
        <w:rPr>
          <w:rFonts w:ascii="David" w:eastAsia="Calibri" w:hAnsi="David" w:cs="David" w:hint="cs"/>
          <w:sz w:val="24"/>
          <w:szCs w:val="24"/>
          <w:rtl/>
        </w:rPr>
        <w:t xml:space="preserve"> וברח' אגודת ספורט הפועל במלחה</w:t>
      </w:r>
    </w:p>
    <w:p w14:paraId="40582138" w14:textId="77777777" w:rsidR="006A6A0A" w:rsidRPr="00BD645A" w:rsidRDefault="006A6A0A" w:rsidP="006A6A0A">
      <w:pPr>
        <w:spacing w:before="240" w:after="0"/>
        <w:ind w:left="420" w:hanging="364"/>
        <w:jc w:val="both"/>
        <w:rPr>
          <w:rFonts w:ascii="Times New Roman" w:eastAsia="Times New Roman" w:hAnsi="Times New Roman" w:cs="David"/>
          <w:b/>
          <w:bCs/>
          <w:sz w:val="24"/>
          <w:szCs w:val="24"/>
          <w:rtl/>
          <w:lang w:eastAsia="he-IL"/>
        </w:rPr>
      </w:pPr>
      <w:r w:rsidRPr="00BD645A">
        <w:rPr>
          <w:rFonts w:ascii="Times New Roman" w:eastAsia="Times New Roman" w:hAnsi="Times New Roman" w:cs="David"/>
          <w:b/>
          <w:bCs/>
          <w:sz w:val="24"/>
          <w:szCs w:val="24"/>
          <w:rtl/>
          <w:lang w:eastAsia="he-IL"/>
        </w:rPr>
        <w:t xml:space="preserve">פרויקט הרכבת הקלה </w:t>
      </w:r>
      <w:r w:rsidRPr="00BD645A">
        <w:rPr>
          <w:rFonts w:ascii="Times New Roman" w:eastAsia="Times New Roman" w:hAnsi="Times New Roman" w:cs="David"/>
          <w:b/>
          <w:bCs/>
          <w:sz w:val="24"/>
          <w:szCs w:val="24"/>
          <w:u w:val="single"/>
          <w:rtl/>
          <w:lang w:eastAsia="he-IL"/>
        </w:rPr>
        <w:t>במצבו הסופי</w:t>
      </w:r>
      <w:r w:rsidRPr="00BD645A">
        <w:rPr>
          <w:rFonts w:ascii="Times New Roman" w:eastAsia="Times New Roman" w:hAnsi="Times New Roman" w:cs="David" w:hint="cs"/>
          <w:b/>
          <w:bCs/>
          <w:sz w:val="24"/>
          <w:szCs w:val="24"/>
          <w:rtl/>
          <w:lang w:eastAsia="he-IL"/>
        </w:rPr>
        <w:t xml:space="preserve"> </w:t>
      </w:r>
      <w:r w:rsidRPr="00BD645A">
        <w:rPr>
          <w:rFonts w:ascii="Times New Roman" w:eastAsia="Times New Roman" w:hAnsi="Times New Roman" w:cs="David"/>
          <w:b/>
          <w:bCs/>
          <w:sz w:val="24"/>
          <w:szCs w:val="24"/>
          <w:rtl/>
          <w:lang w:eastAsia="he-IL"/>
        </w:rPr>
        <w:t>–</w:t>
      </w:r>
      <w:r w:rsidRPr="00BD645A">
        <w:rPr>
          <w:rFonts w:ascii="Times New Roman" w:eastAsia="Times New Roman" w:hAnsi="Times New Roman" w:cs="David" w:hint="cs"/>
          <w:b/>
          <w:bCs/>
          <w:sz w:val="24"/>
          <w:szCs w:val="24"/>
          <w:rtl/>
          <w:lang w:eastAsia="he-IL"/>
        </w:rPr>
        <w:t xml:space="preserve"> מיקום פסי הרכבת והסדרי תנועת רכבים</w:t>
      </w:r>
    </w:p>
    <w:p w14:paraId="0FFF44DA" w14:textId="77777777" w:rsidR="007E3CB6" w:rsidRDefault="00F278BC" w:rsidP="007E3CB6">
      <w:pPr>
        <w:spacing w:after="0" w:line="240" w:lineRule="auto"/>
        <w:ind w:left="41" w:firstLine="16"/>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 xml:space="preserve">לאורך </w:t>
      </w:r>
      <w:r w:rsidR="007E3CB6">
        <w:rPr>
          <w:rFonts w:ascii="Times New Roman" w:eastAsia="Times New Roman" w:hAnsi="Times New Roman" w:cs="David" w:hint="cs"/>
          <w:sz w:val="24"/>
          <w:szCs w:val="24"/>
          <w:rtl/>
          <w:lang w:eastAsia="he-IL"/>
        </w:rPr>
        <w:t>המקטע</w:t>
      </w:r>
      <w:r w:rsidR="0016449A">
        <w:rPr>
          <w:rFonts w:ascii="Times New Roman" w:eastAsia="Times New Roman" w:hAnsi="Times New Roman" w:cs="David" w:hint="cs"/>
          <w:sz w:val="24"/>
          <w:szCs w:val="24"/>
          <w:rtl/>
          <w:lang w:eastAsia="he-IL"/>
        </w:rPr>
        <w:t xml:space="preserve"> </w:t>
      </w:r>
      <w:r w:rsidR="00DA2F4C">
        <w:rPr>
          <w:rFonts w:ascii="Times New Roman" w:eastAsia="Times New Roman" w:hAnsi="Times New Roman" w:cs="David" w:hint="cs"/>
          <w:sz w:val="24"/>
          <w:szCs w:val="24"/>
          <w:rtl/>
          <w:lang w:eastAsia="he-IL"/>
        </w:rPr>
        <w:t>הרכבת הקלה נוסעת במרכז הדרך, עם שני נתיבי נסיעה לכל כיוון.</w:t>
      </w:r>
    </w:p>
    <w:p w14:paraId="4F011B10" w14:textId="77777777" w:rsidR="00DA2F4C" w:rsidRDefault="00DA2F4C" w:rsidP="0016449A">
      <w:pPr>
        <w:spacing w:after="0" w:line="240" w:lineRule="auto"/>
        <w:ind w:left="41" w:firstLine="16"/>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 xml:space="preserve">אין חניות </w:t>
      </w:r>
      <w:r w:rsidR="00F278BC">
        <w:rPr>
          <w:rFonts w:ascii="Times New Roman" w:eastAsia="Times New Roman" w:hAnsi="Times New Roman" w:cs="David" w:hint="cs"/>
          <w:sz w:val="24"/>
          <w:szCs w:val="24"/>
          <w:rtl/>
          <w:lang w:eastAsia="he-IL"/>
        </w:rPr>
        <w:t xml:space="preserve"> </w:t>
      </w:r>
      <w:r>
        <w:rPr>
          <w:rFonts w:ascii="Times New Roman" w:eastAsia="Times New Roman" w:hAnsi="Times New Roman" w:cs="David" w:hint="cs"/>
          <w:sz w:val="24"/>
          <w:szCs w:val="24"/>
          <w:rtl/>
          <w:lang w:eastAsia="he-IL"/>
        </w:rPr>
        <w:t>מסומנות על דרך חברון.</w:t>
      </w:r>
    </w:p>
    <w:p w14:paraId="787813AB" w14:textId="77777777" w:rsidR="00F91183" w:rsidRDefault="00F91183" w:rsidP="0016449A">
      <w:pPr>
        <w:spacing w:after="0" w:line="240" w:lineRule="auto"/>
        <w:ind w:left="41" w:firstLine="16"/>
        <w:jc w:val="both"/>
        <w:rPr>
          <w:rFonts w:ascii="Times New Roman" w:eastAsia="Times New Roman" w:hAnsi="Times New Roman" w:cs="David"/>
          <w:sz w:val="24"/>
          <w:szCs w:val="24"/>
          <w:rtl/>
          <w:lang w:eastAsia="he-IL"/>
        </w:rPr>
      </w:pPr>
    </w:p>
    <w:p w14:paraId="319785AD" w14:textId="77777777" w:rsidR="00F91183" w:rsidRPr="000F7E4E" w:rsidRDefault="00F91183" w:rsidP="0016449A">
      <w:pPr>
        <w:spacing w:after="0" w:line="240" w:lineRule="auto"/>
        <w:ind w:left="41" w:firstLine="16"/>
        <w:jc w:val="both"/>
        <w:rPr>
          <w:rFonts w:ascii="Times New Roman" w:eastAsia="Times New Roman" w:hAnsi="Times New Roman" w:cs="David"/>
          <w:b/>
          <w:bCs/>
          <w:sz w:val="24"/>
          <w:szCs w:val="24"/>
          <w:u w:val="single"/>
          <w:rtl/>
          <w:lang w:eastAsia="he-IL"/>
        </w:rPr>
      </w:pPr>
      <w:r w:rsidRPr="000F7E4E">
        <w:rPr>
          <w:rFonts w:ascii="Times New Roman" w:eastAsia="Times New Roman" w:hAnsi="Times New Roman" w:cs="David" w:hint="cs"/>
          <w:b/>
          <w:bCs/>
          <w:sz w:val="24"/>
          <w:szCs w:val="24"/>
          <w:u w:val="single"/>
          <w:rtl/>
          <w:lang w:eastAsia="he-IL"/>
        </w:rPr>
        <w:t>פרויקט החנה וסע בסמוך לתחנת שמואל מאיר</w:t>
      </w:r>
    </w:p>
    <w:p w14:paraId="1CF00FBF" w14:textId="77777777" w:rsidR="00F91183" w:rsidRPr="000F7E4E" w:rsidRDefault="00F91183" w:rsidP="0016449A">
      <w:pPr>
        <w:spacing w:after="0" w:line="240" w:lineRule="auto"/>
        <w:ind w:left="41" w:firstLine="16"/>
        <w:jc w:val="both"/>
        <w:rPr>
          <w:rFonts w:ascii="Times New Roman" w:eastAsia="Times New Roman" w:hAnsi="Times New Roman" w:cs="David"/>
          <w:b/>
          <w:bCs/>
          <w:sz w:val="24"/>
          <w:szCs w:val="24"/>
          <w:u w:val="single"/>
          <w:rtl/>
          <w:lang w:eastAsia="he-IL"/>
        </w:rPr>
      </w:pPr>
    </w:p>
    <w:p w14:paraId="4098DA51" w14:textId="77777777" w:rsidR="00F91183" w:rsidRPr="000F7E4E" w:rsidRDefault="00F91183" w:rsidP="0016449A">
      <w:pPr>
        <w:spacing w:after="0" w:line="240" w:lineRule="auto"/>
        <w:ind w:left="41" w:firstLine="16"/>
        <w:jc w:val="both"/>
        <w:rPr>
          <w:rFonts w:ascii="Times New Roman" w:eastAsia="Times New Roman" w:hAnsi="Times New Roman" w:cs="David"/>
          <w:sz w:val="24"/>
          <w:szCs w:val="24"/>
          <w:rtl/>
          <w:lang w:eastAsia="he-IL"/>
        </w:rPr>
      </w:pPr>
      <w:r w:rsidRPr="000F7E4E">
        <w:rPr>
          <w:rFonts w:ascii="Times New Roman" w:eastAsia="Times New Roman" w:hAnsi="Times New Roman" w:cs="David" w:hint="cs"/>
          <w:sz w:val="24"/>
          <w:szCs w:val="24"/>
          <w:rtl/>
          <w:lang w:eastAsia="he-IL"/>
        </w:rPr>
        <w:t>מתוכננות כ-600 מקומות חניה בשלושה מפלסים.</w:t>
      </w:r>
    </w:p>
    <w:p w14:paraId="42FC3DA7" w14:textId="77777777" w:rsidR="00F91183" w:rsidRPr="000F7E4E" w:rsidRDefault="00F91183" w:rsidP="0016449A">
      <w:pPr>
        <w:spacing w:after="0" w:line="240" w:lineRule="auto"/>
        <w:ind w:left="41" w:firstLine="16"/>
        <w:jc w:val="both"/>
        <w:rPr>
          <w:rFonts w:ascii="Times New Roman" w:eastAsia="Times New Roman" w:hAnsi="Times New Roman" w:cs="David"/>
          <w:sz w:val="24"/>
          <w:szCs w:val="24"/>
          <w:rtl/>
          <w:lang w:eastAsia="he-IL"/>
        </w:rPr>
      </w:pPr>
      <w:r w:rsidRPr="000F7E4E">
        <w:rPr>
          <w:rFonts w:ascii="Times New Roman" w:eastAsia="Times New Roman" w:hAnsi="Times New Roman" w:cs="David" w:hint="cs"/>
          <w:sz w:val="24"/>
          <w:szCs w:val="24"/>
          <w:rtl/>
          <w:lang w:eastAsia="he-IL"/>
        </w:rPr>
        <w:t xml:space="preserve">הוספת </w:t>
      </w:r>
      <w:proofErr w:type="spellStart"/>
      <w:r w:rsidRPr="000F7E4E">
        <w:rPr>
          <w:rFonts w:ascii="Times New Roman" w:eastAsia="Times New Roman" w:hAnsi="Times New Roman" w:cs="David" w:hint="cs"/>
          <w:sz w:val="24"/>
          <w:szCs w:val="24"/>
          <w:rtl/>
          <w:lang w:eastAsia="he-IL"/>
        </w:rPr>
        <w:t>נת"צ</w:t>
      </w:r>
      <w:proofErr w:type="spellEnd"/>
      <w:r w:rsidRPr="000F7E4E">
        <w:rPr>
          <w:rFonts w:ascii="Times New Roman" w:eastAsia="Times New Roman" w:hAnsi="Times New Roman" w:cs="David" w:hint="cs"/>
          <w:sz w:val="24"/>
          <w:szCs w:val="24"/>
          <w:rtl/>
          <w:lang w:eastAsia="he-IL"/>
        </w:rPr>
        <w:t xml:space="preserve"> לכיוון החניון  מהשכונה (ממזרח למערב)</w:t>
      </w:r>
    </w:p>
    <w:p w14:paraId="61D5FC8B" w14:textId="77777777" w:rsidR="00F91183" w:rsidRPr="000F7E4E" w:rsidRDefault="00F91183" w:rsidP="00F91183">
      <w:pPr>
        <w:spacing w:after="0" w:line="240" w:lineRule="auto"/>
        <w:ind w:left="41" w:firstLine="16"/>
        <w:jc w:val="both"/>
        <w:rPr>
          <w:rFonts w:ascii="Times New Roman" w:eastAsia="Times New Roman" w:hAnsi="Times New Roman" w:cs="David"/>
          <w:sz w:val="24"/>
          <w:szCs w:val="24"/>
          <w:rtl/>
          <w:lang w:eastAsia="he-IL"/>
        </w:rPr>
      </w:pPr>
      <w:r w:rsidRPr="000F7E4E">
        <w:rPr>
          <w:rFonts w:ascii="Times New Roman" w:eastAsia="Times New Roman" w:hAnsi="Times New Roman" w:cs="David" w:hint="cs"/>
          <w:sz w:val="24"/>
          <w:szCs w:val="24"/>
          <w:rtl/>
          <w:lang w:eastAsia="he-IL"/>
        </w:rPr>
        <w:t>כניסה ויציאה משד' שמואל מאיר במנהרה תת קרקעית.</w:t>
      </w:r>
    </w:p>
    <w:p w14:paraId="69464845" w14:textId="77777777" w:rsidR="00F91183" w:rsidRDefault="00F91183" w:rsidP="00F91183">
      <w:pPr>
        <w:spacing w:after="0" w:line="240" w:lineRule="auto"/>
        <w:ind w:left="41" w:firstLine="16"/>
        <w:jc w:val="both"/>
        <w:rPr>
          <w:rFonts w:ascii="Times New Roman" w:eastAsia="Times New Roman" w:hAnsi="Times New Roman" w:cs="David"/>
          <w:sz w:val="24"/>
          <w:szCs w:val="24"/>
          <w:rtl/>
          <w:lang w:eastAsia="he-IL"/>
        </w:rPr>
      </w:pPr>
      <w:r w:rsidRPr="000F7E4E">
        <w:rPr>
          <w:rFonts w:ascii="Times New Roman" w:eastAsia="Times New Roman" w:hAnsi="Times New Roman" w:cs="David" w:hint="cs"/>
          <w:sz w:val="24"/>
          <w:szCs w:val="24"/>
          <w:rtl/>
          <w:lang w:eastAsia="he-IL"/>
        </w:rPr>
        <w:t>כניסה ויציאה מדרך חברון במפלס הכביש</w:t>
      </w:r>
    </w:p>
    <w:p w14:paraId="484F6EDC" w14:textId="77777777" w:rsidR="00F91183" w:rsidRPr="00F91183" w:rsidRDefault="00F91183" w:rsidP="0016449A">
      <w:pPr>
        <w:spacing w:after="0" w:line="240" w:lineRule="auto"/>
        <w:ind w:left="41" w:firstLine="16"/>
        <w:jc w:val="both"/>
        <w:rPr>
          <w:rFonts w:ascii="Times New Roman" w:eastAsia="Times New Roman" w:hAnsi="Times New Roman" w:cs="David"/>
          <w:sz w:val="24"/>
          <w:szCs w:val="24"/>
          <w:rtl/>
          <w:lang w:eastAsia="he-IL"/>
        </w:rPr>
      </w:pPr>
    </w:p>
    <w:p w14:paraId="2A5CC810" w14:textId="77777777" w:rsidR="006C04FA" w:rsidRDefault="006C04FA" w:rsidP="00911884">
      <w:pPr>
        <w:spacing w:after="0" w:line="240" w:lineRule="auto"/>
        <w:ind w:left="420" w:hanging="363"/>
        <w:jc w:val="both"/>
        <w:rPr>
          <w:rFonts w:ascii="Times New Roman" w:eastAsia="Times New Roman" w:hAnsi="Times New Roman" w:cs="David"/>
          <w:sz w:val="24"/>
          <w:szCs w:val="24"/>
          <w:rtl/>
          <w:lang w:eastAsia="he-IL"/>
        </w:rPr>
      </w:pPr>
    </w:p>
    <w:p w14:paraId="4473D4FF" w14:textId="77777777" w:rsidR="006C04FA" w:rsidRPr="00DA3961" w:rsidRDefault="006C04FA" w:rsidP="006C04FA">
      <w:pPr>
        <w:spacing w:before="240" w:after="0"/>
        <w:jc w:val="both"/>
        <w:rPr>
          <w:rFonts w:ascii="Times New Roman" w:eastAsia="Times New Roman" w:hAnsi="Times New Roman" w:cs="David"/>
          <w:b/>
          <w:bCs/>
          <w:sz w:val="24"/>
          <w:szCs w:val="24"/>
          <w:rtl/>
          <w:lang w:eastAsia="he-IL"/>
        </w:rPr>
      </w:pPr>
      <w:r w:rsidRPr="00DA3961">
        <w:rPr>
          <w:rFonts w:ascii="Times New Roman" w:eastAsia="Times New Roman" w:hAnsi="Times New Roman" w:cs="David"/>
          <w:b/>
          <w:bCs/>
          <w:sz w:val="24"/>
          <w:szCs w:val="24"/>
          <w:rtl/>
          <w:lang w:eastAsia="he-IL"/>
        </w:rPr>
        <w:t>תיאור תקופת העבודות – שלב העתקת התשתיות - ואופן ביצוען</w:t>
      </w:r>
    </w:p>
    <w:p w14:paraId="2ABF038B" w14:textId="77777777" w:rsidR="006C04FA" w:rsidRPr="00DA3961" w:rsidRDefault="006C04FA" w:rsidP="006C04FA">
      <w:pPr>
        <w:spacing w:before="240" w:after="0"/>
        <w:jc w:val="both"/>
        <w:rPr>
          <w:rFonts w:ascii="Times New Roman" w:eastAsia="Times New Roman" w:hAnsi="Times New Roman" w:cs="David"/>
          <w:sz w:val="24"/>
          <w:szCs w:val="24"/>
          <w:lang w:eastAsia="he-IL"/>
        </w:rPr>
      </w:pPr>
      <w:r w:rsidRPr="00DA3961">
        <w:rPr>
          <w:rFonts w:ascii="Times New Roman" w:eastAsia="Times New Roman" w:hAnsi="Times New Roman" w:cs="David"/>
          <w:sz w:val="24"/>
          <w:szCs w:val="24"/>
          <w:rtl/>
          <w:lang w:eastAsia="he-IL"/>
        </w:rPr>
        <w:t>ככלל, מבוצעות העבודות להקמת הרכבת הקלה בשני שלבים עיקריים:</w:t>
      </w:r>
    </w:p>
    <w:p w14:paraId="7CF7BB37" w14:textId="77777777" w:rsidR="006C04FA" w:rsidRPr="00DA3961" w:rsidRDefault="006C04FA" w:rsidP="006C04FA">
      <w:pPr>
        <w:spacing w:before="240" w:after="0"/>
        <w:jc w:val="both"/>
        <w:rPr>
          <w:rFonts w:ascii="Calibri" w:eastAsia="Times New Roman" w:hAnsi="Calibri" w:cs="David"/>
          <w:sz w:val="24"/>
          <w:szCs w:val="24"/>
          <w:rtl/>
        </w:rPr>
      </w:pPr>
      <w:r w:rsidRPr="00DA3961">
        <w:rPr>
          <w:rFonts w:ascii="Calibri" w:eastAsia="Times New Roman" w:hAnsi="Calibri" w:cs="David"/>
          <w:b/>
          <w:bCs/>
          <w:sz w:val="24"/>
          <w:szCs w:val="24"/>
          <w:rtl/>
        </w:rPr>
        <w:t>השלב הראשון: שלב העתקת תשתיות והסדרת הרחוב</w:t>
      </w:r>
      <w:r w:rsidRPr="00DA3961">
        <w:rPr>
          <w:rFonts w:ascii="Calibri" w:eastAsia="Times New Roman" w:hAnsi="Calibri" w:cs="David"/>
          <w:sz w:val="24"/>
          <w:szCs w:val="24"/>
          <w:rtl/>
        </w:rPr>
        <w:t xml:space="preserve"> (</w:t>
      </w:r>
      <w:r w:rsidR="007D2FC1" w:rsidRPr="00DA3961">
        <w:rPr>
          <w:rFonts w:ascii="Calibri" w:eastAsia="Times New Roman" w:hAnsi="Calibri" w:cs="David"/>
          <w:sz w:val="24"/>
          <w:szCs w:val="24"/>
          <w:rtl/>
        </w:rPr>
        <w:t>אינפר</w:t>
      </w:r>
      <w:r w:rsidR="007D2FC1">
        <w:rPr>
          <w:rFonts w:ascii="Calibri" w:eastAsia="Times New Roman" w:hAnsi="Calibri" w:cs="David" w:hint="cs"/>
          <w:sz w:val="24"/>
          <w:szCs w:val="24"/>
          <w:rtl/>
        </w:rPr>
        <w:t>ה</w:t>
      </w:r>
      <w:r w:rsidR="007D2FC1" w:rsidRPr="00DA3961">
        <w:rPr>
          <w:rFonts w:ascii="Calibri" w:eastAsia="Times New Roman" w:hAnsi="Calibri" w:cs="David"/>
          <w:sz w:val="24"/>
          <w:szCs w:val="24"/>
          <w:rtl/>
        </w:rPr>
        <w:t xml:space="preserve"> </w:t>
      </w:r>
      <w:r w:rsidRPr="00DA3961">
        <w:rPr>
          <w:rFonts w:ascii="Calibri" w:eastAsia="Times New Roman" w:hAnsi="Calibri" w:cs="David"/>
          <w:sz w:val="24"/>
          <w:szCs w:val="24"/>
          <w:rtl/>
        </w:rPr>
        <w:t>1) - זהו השלב היותר ארוך והפחות נוח לגובלים. שלב זה צפוי להימשך כשלוש עד שלוש וחצי שנים והוא מבוצע על ידי חברת "מוריה" העירונית.</w:t>
      </w:r>
    </w:p>
    <w:p w14:paraId="46D6375F" w14:textId="77777777" w:rsidR="006C04FA" w:rsidRPr="00DA3961" w:rsidRDefault="006C04FA" w:rsidP="006C04FA">
      <w:pPr>
        <w:spacing w:before="240" w:after="120"/>
        <w:jc w:val="both"/>
        <w:rPr>
          <w:rFonts w:ascii="Calibri" w:eastAsia="Times New Roman" w:hAnsi="Calibri" w:cs="David"/>
          <w:sz w:val="24"/>
          <w:szCs w:val="24"/>
          <w:rtl/>
        </w:rPr>
      </w:pPr>
      <w:r w:rsidRPr="00DA3961">
        <w:rPr>
          <w:rFonts w:ascii="Calibri" w:eastAsia="Times New Roman" w:hAnsi="Calibri" w:cs="David"/>
          <w:sz w:val="24"/>
          <w:szCs w:val="24"/>
          <w:rtl/>
        </w:rPr>
        <w:t xml:space="preserve">שלב זה כולל את העבודות הבאות: </w:t>
      </w:r>
    </w:p>
    <w:p w14:paraId="2317243C" w14:textId="77777777" w:rsidR="007D2FC1" w:rsidRDefault="007D2FC1" w:rsidP="007E3CB6">
      <w:pPr>
        <w:numPr>
          <w:ilvl w:val="0"/>
          <w:numId w:val="31"/>
        </w:numPr>
        <w:spacing w:before="240" w:after="120"/>
        <w:ind w:left="324" w:hanging="283"/>
        <w:contextualSpacing/>
        <w:jc w:val="both"/>
        <w:rPr>
          <w:rFonts w:ascii="Calibri" w:eastAsia="Times New Roman" w:hAnsi="Calibri" w:cs="David"/>
          <w:sz w:val="24"/>
          <w:szCs w:val="24"/>
        </w:rPr>
      </w:pPr>
      <w:r>
        <w:rPr>
          <w:rFonts w:ascii="Calibri" w:eastAsia="Times New Roman" w:hAnsi="Calibri" w:cs="David" w:hint="cs"/>
          <w:sz w:val="24"/>
          <w:szCs w:val="24"/>
          <w:rtl/>
        </w:rPr>
        <w:t>הרחבת רוחב הכביש.</w:t>
      </w:r>
    </w:p>
    <w:p w14:paraId="49D5DAC7" w14:textId="77777777" w:rsidR="006C04FA" w:rsidRPr="00DA3961" w:rsidRDefault="006C04FA" w:rsidP="007E3CB6">
      <w:pPr>
        <w:numPr>
          <w:ilvl w:val="0"/>
          <w:numId w:val="31"/>
        </w:numPr>
        <w:spacing w:before="240" w:after="120"/>
        <w:ind w:left="324" w:hanging="283"/>
        <w:contextualSpacing/>
        <w:jc w:val="both"/>
        <w:rPr>
          <w:rFonts w:ascii="Calibri" w:eastAsia="Times New Roman" w:hAnsi="Calibri" w:cs="David"/>
          <w:sz w:val="24"/>
          <w:szCs w:val="24"/>
          <w:rtl/>
        </w:rPr>
      </w:pPr>
      <w:r w:rsidRPr="00DA3961">
        <w:rPr>
          <w:rFonts w:ascii="Calibri" w:eastAsia="Times New Roman" w:hAnsi="Calibri" w:cs="David"/>
          <w:sz w:val="24"/>
          <w:szCs w:val="24"/>
          <w:rtl/>
        </w:rPr>
        <w:t>העתקה ושדרוג תשתיות</w:t>
      </w:r>
      <w:r w:rsidR="006920E9">
        <w:rPr>
          <w:rFonts w:ascii="Calibri" w:eastAsia="Times New Roman" w:hAnsi="Calibri" w:cs="David" w:hint="cs"/>
          <w:sz w:val="24"/>
          <w:szCs w:val="24"/>
          <w:rtl/>
        </w:rPr>
        <w:t xml:space="preserve"> קיימות, הנחת תשתיות חדשות</w:t>
      </w:r>
      <w:r w:rsidRPr="00DA3961">
        <w:rPr>
          <w:rFonts w:ascii="Calibri" w:eastAsia="Times New Roman" w:hAnsi="Calibri" w:cs="David"/>
          <w:sz w:val="24"/>
          <w:szCs w:val="24"/>
          <w:rtl/>
        </w:rPr>
        <w:t xml:space="preserve"> - חשמל, תקשורת, מים, ביוב וניקוז </w:t>
      </w:r>
    </w:p>
    <w:p w14:paraId="2C36DAFD" w14:textId="77777777" w:rsidR="006C04FA" w:rsidRPr="00DA3961" w:rsidRDefault="006C04FA" w:rsidP="007E3CB6">
      <w:pPr>
        <w:numPr>
          <w:ilvl w:val="0"/>
          <w:numId w:val="31"/>
        </w:numPr>
        <w:spacing w:before="240" w:after="120"/>
        <w:ind w:left="324" w:hanging="283"/>
        <w:contextualSpacing/>
        <w:jc w:val="both"/>
        <w:rPr>
          <w:rFonts w:ascii="Calibri" w:eastAsia="Times New Roman" w:hAnsi="Calibri" w:cs="David"/>
          <w:sz w:val="24"/>
          <w:szCs w:val="24"/>
          <w:rtl/>
        </w:rPr>
      </w:pPr>
      <w:r w:rsidRPr="00DA3961">
        <w:rPr>
          <w:rFonts w:ascii="Calibri" w:eastAsia="Times New Roman" w:hAnsi="Calibri" w:cs="David"/>
          <w:sz w:val="24"/>
          <w:szCs w:val="24"/>
          <w:rtl/>
        </w:rPr>
        <w:t xml:space="preserve">פיתוח </w:t>
      </w:r>
      <w:r>
        <w:rPr>
          <w:rFonts w:ascii="Calibri" w:eastAsia="Times New Roman" w:hAnsi="Calibri" w:cs="David" w:hint="cs"/>
          <w:sz w:val="24"/>
          <w:szCs w:val="24"/>
          <w:rtl/>
        </w:rPr>
        <w:t>המרחב הציבורי של</w:t>
      </w:r>
      <w:r w:rsidRPr="00DA3961">
        <w:rPr>
          <w:rFonts w:ascii="Calibri" w:eastAsia="Times New Roman" w:hAnsi="Calibri" w:cs="David"/>
          <w:sz w:val="24"/>
          <w:szCs w:val="24"/>
          <w:rtl/>
        </w:rPr>
        <w:t xml:space="preserve"> הרחוב - ריצוף מדרכות, נטיעת עצים ובניית קירות חדשים. </w:t>
      </w:r>
    </w:p>
    <w:p w14:paraId="4F7BD574" w14:textId="77777777" w:rsidR="006C04FA" w:rsidRPr="00DA3961" w:rsidRDefault="006C04FA" w:rsidP="007E3CB6">
      <w:pPr>
        <w:numPr>
          <w:ilvl w:val="0"/>
          <w:numId w:val="31"/>
        </w:numPr>
        <w:spacing w:before="240" w:after="120"/>
        <w:ind w:left="324" w:hanging="283"/>
        <w:contextualSpacing/>
        <w:jc w:val="both"/>
        <w:rPr>
          <w:rFonts w:ascii="Calibri" w:eastAsia="Times New Roman" w:hAnsi="Calibri" w:cs="David"/>
          <w:sz w:val="24"/>
          <w:szCs w:val="24"/>
        </w:rPr>
      </w:pPr>
      <w:r w:rsidRPr="00DA3961">
        <w:rPr>
          <w:rFonts w:ascii="Calibri" w:eastAsia="Times New Roman" w:hAnsi="Calibri" w:cs="David"/>
          <w:sz w:val="24"/>
          <w:szCs w:val="24"/>
          <w:rtl/>
        </w:rPr>
        <w:t xml:space="preserve">השארת רצועה ברחוב (ברוחב משוער של  כ- 10 מ') עבור הנחת המסילות. </w:t>
      </w:r>
    </w:p>
    <w:p w14:paraId="5CB8B029" w14:textId="77777777" w:rsidR="006C04FA" w:rsidRPr="00DA3961" w:rsidRDefault="006C04FA" w:rsidP="006C04FA">
      <w:pPr>
        <w:spacing w:before="240" w:after="120"/>
        <w:jc w:val="both"/>
        <w:rPr>
          <w:rFonts w:ascii="Calibri" w:eastAsia="Times New Roman" w:hAnsi="Calibri" w:cs="David"/>
          <w:sz w:val="24"/>
          <w:szCs w:val="24"/>
        </w:rPr>
      </w:pPr>
      <w:r w:rsidRPr="00DA3961">
        <w:rPr>
          <w:rFonts w:ascii="Calibri" w:eastAsia="Times New Roman" w:hAnsi="Calibri" w:cs="David"/>
          <w:sz w:val="24"/>
          <w:szCs w:val="24"/>
          <w:rtl/>
        </w:rPr>
        <w:lastRenderedPageBreak/>
        <w:t xml:space="preserve">לצורך ביצוע העבודות מתבצע תכנון של הסדרי תנועה זמניים בתיאום עם </w:t>
      </w:r>
      <w:r w:rsidR="006920E9">
        <w:rPr>
          <w:rFonts w:ascii="Calibri" w:eastAsia="Times New Roman" w:hAnsi="Calibri" w:cs="David" w:hint="cs"/>
          <w:sz w:val="24"/>
          <w:szCs w:val="24"/>
          <w:rtl/>
        </w:rPr>
        <w:t>העירייה ו</w:t>
      </w:r>
      <w:r w:rsidRPr="00DA3961">
        <w:rPr>
          <w:rFonts w:ascii="Calibri" w:eastAsia="Times New Roman" w:hAnsi="Calibri" w:cs="David"/>
          <w:sz w:val="24"/>
          <w:szCs w:val="24"/>
          <w:rtl/>
        </w:rPr>
        <w:t xml:space="preserve">המשטרה, שיאפשר את המשך התנועה בכבישים במקביל לביצוע עבודות התשתית. השינויים בהסדרי התנועה יתבצעו לאור הצרכים השונים ומתוך התחשבות בתושבים. </w:t>
      </w:r>
    </w:p>
    <w:p w14:paraId="344AF9C0" w14:textId="77777777" w:rsidR="006C04FA" w:rsidRPr="00DA3961" w:rsidRDefault="006C04FA" w:rsidP="006C04FA">
      <w:pPr>
        <w:spacing w:before="240" w:after="120"/>
        <w:jc w:val="both"/>
        <w:rPr>
          <w:rFonts w:ascii="Calibri" w:eastAsia="Times New Roman" w:hAnsi="Calibri" w:cs="David"/>
          <w:sz w:val="24"/>
          <w:szCs w:val="24"/>
        </w:rPr>
      </w:pPr>
      <w:r w:rsidRPr="00DA3961">
        <w:rPr>
          <w:rFonts w:ascii="Calibri" w:eastAsia="Times New Roman" w:hAnsi="Calibri" w:cs="David"/>
          <w:sz w:val="24"/>
          <w:szCs w:val="24"/>
          <w:rtl/>
        </w:rPr>
        <w:t xml:space="preserve">מרבית העבודות יתבצעו בשעות היום אולם בכדי לצמצם את ההפרעה לתנועה יתבצעו עבודות גם בשעות הלילה בהנחיה ובאישור המשטרה והעירייה. </w:t>
      </w:r>
    </w:p>
    <w:p w14:paraId="3B5C00F5" w14:textId="77777777" w:rsidR="006C04FA" w:rsidRPr="00DA3961" w:rsidRDefault="006C04FA" w:rsidP="006C04FA">
      <w:pPr>
        <w:spacing w:after="120"/>
        <w:jc w:val="both"/>
        <w:rPr>
          <w:rFonts w:ascii="Calibri" w:eastAsia="Times New Roman" w:hAnsi="Calibri" w:cs="David"/>
          <w:b/>
          <w:bCs/>
          <w:sz w:val="24"/>
          <w:szCs w:val="24"/>
          <w:rtl/>
        </w:rPr>
      </w:pPr>
    </w:p>
    <w:p w14:paraId="539D9869" w14:textId="77777777" w:rsidR="006C04FA" w:rsidRPr="00DA3961" w:rsidRDefault="006C04FA" w:rsidP="006C04FA">
      <w:pPr>
        <w:spacing w:after="120"/>
        <w:jc w:val="both"/>
        <w:rPr>
          <w:rFonts w:ascii="Calibri" w:eastAsia="Times New Roman" w:hAnsi="Calibri" w:cs="David"/>
          <w:sz w:val="24"/>
          <w:szCs w:val="24"/>
          <w:rtl/>
        </w:rPr>
      </w:pPr>
      <w:r w:rsidRPr="00DA3961">
        <w:rPr>
          <w:rFonts w:ascii="Calibri" w:eastAsia="Times New Roman" w:hAnsi="Calibri" w:cs="David"/>
          <w:b/>
          <w:bCs/>
          <w:sz w:val="24"/>
          <w:szCs w:val="24"/>
          <w:rtl/>
        </w:rPr>
        <w:t>השלב השני: שלב התשתית המסילתית והקמת המסילה</w:t>
      </w:r>
      <w:r w:rsidRPr="00DA3961">
        <w:rPr>
          <w:rFonts w:ascii="Calibri" w:eastAsia="Times New Roman" w:hAnsi="Calibri" w:cs="David"/>
          <w:sz w:val="24"/>
          <w:szCs w:val="24"/>
          <w:rtl/>
        </w:rPr>
        <w:t xml:space="preserve"> (</w:t>
      </w:r>
      <w:r w:rsidR="006920E9" w:rsidRPr="00DA3961">
        <w:rPr>
          <w:rFonts w:ascii="Calibri" w:eastAsia="Times New Roman" w:hAnsi="Calibri" w:cs="David"/>
          <w:sz w:val="24"/>
          <w:szCs w:val="24"/>
          <w:rtl/>
        </w:rPr>
        <w:t>אינפר</w:t>
      </w:r>
      <w:r w:rsidR="006920E9">
        <w:rPr>
          <w:rFonts w:ascii="Calibri" w:eastAsia="Times New Roman" w:hAnsi="Calibri" w:cs="David" w:hint="cs"/>
          <w:sz w:val="24"/>
          <w:szCs w:val="24"/>
          <w:rtl/>
        </w:rPr>
        <w:t>ה</w:t>
      </w:r>
      <w:r w:rsidR="006920E9" w:rsidRPr="00DA3961">
        <w:rPr>
          <w:rFonts w:ascii="Calibri" w:eastAsia="Times New Roman" w:hAnsi="Calibri" w:cs="David"/>
          <w:sz w:val="24"/>
          <w:szCs w:val="24"/>
          <w:rtl/>
        </w:rPr>
        <w:t xml:space="preserve"> </w:t>
      </w:r>
      <w:r w:rsidRPr="00DA3961">
        <w:rPr>
          <w:rFonts w:ascii="Calibri" w:eastAsia="Times New Roman" w:hAnsi="Calibri" w:cs="David"/>
          <w:sz w:val="24"/>
          <w:szCs w:val="24"/>
          <w:rtl/>
        </w:rPr>
        <w:t>2) - לרוב השפעת עבודות אלה על הסביבה מתונה בהרבה מההשפעה של העבודות בשלב אינפרה 1 וגם קצרה יותר. שלב זה צפוי להימשך כשנה – שנה וחצי והוא מבוצע על ידי הזכיין אשר יפעיל את רשת הרכבת הקלה (המגזר הפרטי).</w:t>
      </w:r>
    </w:p>
    <w:p w14:paraId="5FECD314" w14:textId="77777777" w:rsidR="006C04FA" w:rsidRPr="00DA3961" w:rsidRDefault="006C04FA" w:rsidP="006C04FA">
      <w:pPr>
        <w:spacing w:after="0"/>
        <w:jc w:val="both"/>
        <w:rPr>
          <w:rFonts w:ascii="Calibri" w:eastAsia="Times New Roman" w:hAnsi="Calibri" w:cs="David"/>
          <w:sz w:val="24"/>
          <w:szCs w:val="24"/>
          <w:rtl/>
        </w:rPr>
      </w:pPr>
      <w:r w:rsidRPr="00DA3961">
        <w:rPr>
          <w:rFonts w:ascii="Calibri" w:eastAsia="Times New Roman" w:hAnsi="Calibri" w:cs="David"/>
          <w:sz w:val="24"/>
          <w:szCs w:val="24"/>
          <w:rtl/>
        </w:rPr>
        <w:t>בשלב זה מוקמות תשתיות הרכבת (</w:t>
      </w:r>
      <w:proofErr w:type="spellStart"/>
      <w:r w:rsidRPr="00DA3961">
        <w:rPr>
          <w:rFonts w:ascii="Calibri" w:eastAsia="Times New Roman" w:hAnsi="Calibri" w:cs="David"/>
          <w:sz w:val="24"/>
          <w:szCs w:val="24"/>
          <w:rtl/>
        </w:rPr>
        <w:t>חישמול</w:t>
      </w:r>
      <w:proofErr w:type="spellEnd"/>
      <w:r w:rsidRPr="00DA3961">
        <w:rPr>
          <w:rFonts w:ascii="Calibri" w:eastAsia="Times New Roman" w:hAnsi="Calibri" w:cs="David"/>
          <w:sz w:val="24"/>
          <w:szCs w:val="24"/>
          <w:rtl/>
        </w:rPr>
        <w:t>, איתות וכו'), הנחת המסילות, הצבת עמודי החשמול, התקנת ציוד החשמל בחדרי השנאים, הצבת תחנות ובסופו של דבר הרצה והפעלת הרכבת הקלה. הזכיין יעבוד בעיקר (אך לא רק) ב"רצועה" הנקייה מתשתיות ובצמתים. עבודות בצמתים במקומות שלא ניתן להגיע אליהם במהלך היום יעשו בלילות עפ"י הוראות המשטרה.</w:t>
      </w:r>
    </w:p>
    <w:p w14:paraId="1B6A856D" w14:textId="77777777" w:rsidR="006C04FA" w:rsidRPr="00DA3961" w:rsidRDefault="006C04FA" w:rsidP="006C04FA">
      <w:pPr>
        <w:spacing w:before="240" w:after="0"/>
        <w:jc w:val="both"/>
        <w:rPr>
          <w:rFonts w:ascii="Times New Roman" w:eastAsia="Times New Roman" w:hAnsi="Times New Roman" w:cs="David"/>
          <w:b/>
          <w:bCs/>
          <w:sz w:val="24"/>
          <w:szCs w:val="24"/>
          <w:rtl/>
          <w:lang w:eastAsia="he-IL"/>
        </w:rPr>
      </w:pPr>
    </w:p>
    <w:p w14:paraId="608D744C" w14:textId="77777777" w:rsidR="00DA2F4C" w:rsidRDefault="00DA2F4C" w:rsidP="00E047EC">
      <w:pPr>
        <w:spacing w:after="120"/>
        <w:ind w:left="420" w:hanging="363"/>
        <w:jc w:val="both"/>
        <w:rPr>
          <w:rFonts w:ascii="Times New Roman" w:eastAsia="Times New Roman" w:hAnsi="Times New Roman" w:cs="David"/>
          <w:sz w:val="24"/>
          <w:szCs w:val="24"/>
          <w:rtl/>
          <w:lang w:eastAsia="he-IL"/>
        </w:rPr>
      </w:pPr>
    </w:p>
    <w:p w14:paraId="2DB36F50" w14:textId="77777777" w:rsidR="00007E3C" w:rsidRPr="007F4F69" w:rsidRDefault="00007E3C" w:rsidP="00007E3C">
      <w:pPr>
        <w:pStyle w:val="a9"/>
        <w:ind w:right="-142"/>
        <w:rPr>
          <w:rFonts w:ascii="David" w:eastAsia="Calibri" w:hAnsi="David" w:cs="David"/>
          <w:sz w:val="24"/>
          <w:szCs w:val="24"/>
        </w:rPr>
      </w:pPr>
    </w:p>
    <w:p w14:paraId="57C21286" w14:textId="77777777" w:rsidR="005D65F6" w:rsidRDefault="00DD7714" w:rsidP="00613D21">
      <w:pPr>
        <w:spacing w:after="120" w:line="360" w:lineRule="auto"/>
        <w:rPr>
          <w:rFonts w:cs="David"/>
          <w:b/>
          <w:bCs/>
          <w:sz w:val="28"/>
          <w:szCs w:val="28"/>
          <w:rtl/>
        </w:rPr>
      </w:pPr>
      <w:r>
        <w:rPr>
          <w:rFonts w:cs="David" w:hint="cs"/>
          <w:b/>
          <w:bCs/>
          <w:sz w:val="28"/>
          <w:szCs w:val="28"/>
          <w:rtl/>
        </w:rPr>
        <w:t>שאלות ו</w:t>
      </w:r>
      <w:r w:rsidR="006C04FA">
        <w:rPr>
          <w:rFonts w:cs="David" w:hint="cs"/>
          <w:b/>
          <w:bCs/>
          <w:sz w:val="28"/>
          <w:szCs w:val="28"/>
          <w:rtl/>
        </w:rPr>
        <w:t>התייחסויות</w:t>
      </w:r>
    </w:p>
    <w:p w14:paraId="4B4D7CF0" w14:textId="77777777" w:rsidR="007941FD" w:rsidRPr="00EB6A0A" w:rsidRDefault="003D3503" w:rsidP="00B01F53">
      <w:pPr>
        <w:spacing w:after="120" w:line="240" w:lineRule="auto"/>
        <w:rPr>
          <w:rFonts w:ascii="Calibri" w:eastAsia="Times New Roman" w:hAnsi="Calibri" w:cs="David"/>
          <w:b/>
          <w:bCs/>
          <w:sz w:val="24"/>
          <w:szCs w:val="24"/>
          <w:rtl/>
        </w:rPr>
      </w:pPr>
      <w:r w:rsidRPr="00EB6A0A">
        <w:rPr>
          <w:rFonts w:ascii="Calibri" w:eastAsia="Times New Roman" w:hAnsi="Calibri" w:cs="David" w:hint="cs"/>
          <w:b/>
          <w:bCs/>
          <w:sz w:val="24"/>
          <w:szCs w:val="24"/>
          <w:rtl/>
        </w:rPr>
        <w:t>שאלה</w:t>
      </w:r>
      <w:r w:rsidR="00EB6A0A" w:rsidRPr="00EB6A0A">
        <w:rPr>
          <w:rFonts w:ascii="Calibri" w:eastAsia="Times New Roman" w:hAnsi="Calibri" w:cs="David" w:hint="cs"/>
          <w:b/>
          <w:bCs/>
          <w:sz w:val="24"/>
          <w:szCs w:val="24"/>
          <w:rtl/>
        </w:rPr>
        <w:t xml:space="preserve">- </w:t>
      </w:r>
      <w:r w:rsidR="00230AA7">
        <w:rPr>
          <w:rFonts w:ascii="Calibri" w:eastAsia="Times New Roman" w:hAnsi="Calibri" w:cs="David" w:hint="cs"/>
          <w:b/>
          <w:bCs/>
          <w:sz w:val="24"/>
          <w:szCs w:val="24"/>
          <w:rtl/>
        </w:rPr>
        <w:t>רונן</w:t>
      </w:r>
      <w:r w:rsidRPr="00EB6A0A">
        <w:rPr>
          <w:rFonts w:ascii="Calibri" w:eastAsia="Times New Roman" w:hAnsi="Calibri" w:cs="David" w:hint="cs"/>
          <w:b/>
          <w:bCs/>
          <w:sz w:val="24"/>
          <w:szCs w:val="24"/>
          <w:rtl/>
        </w:rPr>
        <w:t xml:space="preserve">: </w:t>
      </w:r>
      <w:r w:rsidR="00230AA7">
        <w:rPr>
          <w:rFonts w:ascii="Calibri" w:eastAsia="Times New Roman" w:hAnsi="Calibri" w:cs="David" w:hint="cs"/>
          <w:b/>
          <w:bCs/>
          <w:sz w:val="24"/>
          <w:szCs w:val="24"/>
          <w:rtl/>
        </w:rPr>
        <w:t>המרחקי</w:t>
      </w:r>
      <w:r w:rsidR="00E86348">
        <w:rPr>
          <w:rFonts w:ascii="Calibri" w:eastAsia="Times New Roman" w:hAnsi="Calibri" w:cs="David" w:hint="cs"/>
          <w:b/>
          <w:bCs/>
          <w:sz w:val="24"/>
          <w:szCs w:val="24"/>
          <w:rtl/>
        </w:rPr>
        <w:t>ם בין התחנות נראים לי קצרים מדי.</w:t>
      </w:r>
    </w:p>
    <w:p w14:paraId="76BEF05B" w14:textId="77777777" w:rsidR="003D3503" w:rsidRDefault="003D3503" w:rsidP="00B01F53">
      <w:pPr>
        <w:spacing w:after="120" w:line="240" w:lineRule="auto"/>
        <w:rPr>
          <w:rFonts w:ascii="Calibri" w:eastAsia="Times New Roman" w:hAnsi="Calibri" w:cs="David"/>
          <w:sz w:val="24"/>
          <w:szCs w:val="24"/>
          <w:rtl/>
        </w:rPr>
      </w:pPr>
      <w:r w:rsidRPr="00EB6A0A">
        <w:rPr>
          <w:rFonts w:ascii="Calibri" w:eastAsia="Times New Roman" w:hAnsi="Calibri" w:cs="David" w:hint="cs"/>
          <w:b/>
          <w:bCs/>
          <w:sz w:val="24"/>
          <w:szCs w:val="24"/>
          <w:rtl/>
        </w:rPr>
        <w:t>תשובה</w:t>
      </w:r>
      <w:r w:rsidR="00EB6A0A" w:rsidRPr="00EB6A0A">
        <w:rPr>
          <w:rFonts w:ascii="Calibri" w:eastAsia="Times New Roman" w:hAnsi="Calibri" w:cs="David" w:hint="cs"/>
          <w:b/>
          <w:bCs/>
          <w:sz w:val="24"/>
          <w:szCs w:val="24"/>
          <w:rtl/>
        </w:rPr>
        <w:t xml:space="preserve">- </w:t>
      </w:r>
      <w:r w:rsidR="00230AA7">
        <w:rPr>
          <w:rFonts w:ascii="Calibri" w:eastAsia="Times New Roman" w:hAnsi="Calibri" w:cs="David" w:hint="cs"/>
          <w:b/>
          <w:bCs/>
          <w:sz w:val="24"/>
          <w:szCs w:val="24"/>
          <w:rtl/>
        </w:rPr>
        <w:t>אמנון</w:t>
      </w:r>
      <w:r w:rsidRPr="00EB6A0A">
        <w:rPr>
          <w:rFonts w:ascii="Calibri" w:eastAsia="Times New Roman" w:hAnsi="Calibri" w:cs="David" w:hint="cs"/>
          <w:b/>
          <w:bCs/>
          <w:sz w:val="24"/>
          <w:szCs w:val="24"/>
          <w:rtl/>
        </w:rPr>
        <w:t>:</w:t>
      </w:r>
      <w:r>
        <w:rPr>
          <w:rFonts w:ascii="Calibri" w:eastAsia="Times New Roman" w:hAnsi="Calibri" w:cs="David" w:hint="cs"/>
          <w:sz w:val="24"/>
          <w:szCs w:val="24"/>
          <w:rtl/>
        </w:rPr>
        <w:t xml:space="preserve"> </w:t>
      </w:r>
      <w:r w:rsidR="00B01F53">
        <w:rPr>
          <w:rFonts w:ascii="Calibri" w:eastAsia="Times New Roman" w:hAnsi="Calibri" w:cs="David" w:hint="cs"/>
          <w:sz w:val="24"/>
          <w:szCs w:val="24"/>
          <w:rtl/>
        </w:rPr>
        <w:t>זהו מענה עתידי ל</w:t>
      </w:r>
      <w:r w:rsidR="00230AA7">
        <w:rPr>
          <w:rFonts w:ascii="Calibri" w:eastAsia="Times New Roman" w:hAnsi="Calibri" w:cs="David" w:hint="cs"/>
          <w:sz w:val="24"/>
          <w:szCs w:val="24"/>
          <w:rtl/>
        </w:rPr>
        <w:t xml:space="preserve">שכונה </w:t>
      </w:r>
      <w:r w:rsidR="00B01F53">
        <w:rPr>
          <w:rFonts w:ascii="Calibri" w:eastAsia="Times New Roman" w:hAnsi="Calibri" w:cs="David" w:hint="cs"/>
          <w:sz w:val="24"/>
          <w:szCs w:val="24"/>
          <w:rtl/>
        </w:rPr>
        <w:t>ה</w:t>
      </w:r>
      <w:r w:rsidR="00230AA7">
        <w:rPr>
          <w:rFonts w:ascii="Calibri" w:eastAsia="Times New Roman" w:hAnsi="Calibri" w:cs="David" w:hint="cs"/>
          <w:sz w:val="24"/>
          <w:szCs w:val="24"/>
          <w:rtl/>
        </w:rPr>
        <w:t xml:space="preserve">חדשה </w:t>
      </w:r>
      <w:r w:rsidR="00B01F53">
        <w:rPr>
          <w:rFonts w:ascii="Calibri" w:eastAsia="Times New Roman" w:hAnsi="Calibri" w:cs="David" w:hint="cs"/>
          <w:sz w:val="24"/>
          <w:szCs w:val="24"/>
          <w:rtl/>
        </w:rPr>
        <w:t xml:space="preserve">המתכוננת </w:t>
      </w:r>
      <w:r w:rsidR="00230AA7">
        <w:rPr>
          <w:rFonts w:ascii="Calibri" w:eastAsia="Times New Roman" w:hAnsi="Calibri" w:cs="David" w:hint="cs"/>
          <w:sz w:val="24"/>
          <w:szCs w:val="24"/>
          <w:rtl/>
        </w:rPr>
        <w:t>בגבעת המטוס ו</w:t>
      </w:r>
      <w:r w:rsidR="00B01F53">
        <w:rPr>
          <w:rFonts w:ascii="Calibri" w:eastAsia="Times New Roman" w:hAnsi="Calibri" w:cs="David" w:hint="cs"/>
          <w:sz w:val="24"/>
          <w:szCs w:val="24"/>
          <w:rtl/>
        </w:rPr>
        <w:t>ל</w:t>
      </w:r>
      <w:r w:rsidR="00230AA7">
        <w:rPr>
          <w:rFonts w:ascii="Calibri" w:eastAsia="Times New Roman" w:hAnsi="Calibri" w:cs="David" w:hint="cs"/>
          <w:sz w:val="24"/>
          <w:szCs w:val="24"/>
          <w:rtl/>
        </w:rPr>
        <w:t>מגורים במורדות רמת רחל</w:t>
      </w:r>
      <w:r w:rsidR="00B01F53">
        <w:rPr>
          <w:rFonts w:ascii="Calibri" w:eastAsia="Times New Roman" w:hAnsi="Calibri" w:cs="David" w:hint="cs"/>
          <w:sz w:val="24"/>
          <w:szCs w:val="24"/>
          <w:rtl/>
        </w:rPr>
        <w:t>.</w:t>
      </w:r>
      <w:r w:rsidR="00230AA7">
        <w:rPr>
          <w:rFonts w:ascii="Calibri" w:eastAsia="Times New Roman" w:hAnsi="Calibri" w:cs="David" w:hint="cs"/>
          <w:sz w:val="24"/>
          <w:szCs w:val="24"/>
          <w:rtl/>
        </w:rPr>
        <w:t xml:space="preserve"> </w:t>
      </w:r>
    </w:p>
    <w:p w14:paraId="1617C5DA" w14:textId="77777777" w:rsidR="00230AA7" w:rsidRDefault="00230AA7" w:rsidP="00230AA7">
      <w:pPr>
        <w:spacing w:after="120" w:line="360" w:lineRule="auto"/>
        <w:rPr>
          <w:rFonts w:ascii="Calibri" w:eastAsia="Times New Roman" w:hAnsi="Calibri" w:cs="David"/>
          <w:sz w:val="24"/>
          <w:szCs w:val="24"/>
          <w:rtl/>
        </w:rPr>
      </w:pPr>
    </w:p>
    <w:p w14:paraId="290DFA2A" w14:textId="77777777" w:rsidR="00230AA7" w:rsidRDefault="00230AA7" w:rsidP="00D327BE">
      <w:pPr>
        <w:spacing w:after="120" w:line="240" w:lineRule="auto"/>
        <w:rPr>
          <w:rFonts w:ascii="Calibri" w:eastAsia="Times New Roman" w:hAnsi="Calibri" w:cs="David"/>
          <w:b/>
          <w:bCs/>
          <w:sz w:val="24"/>
          <w:szCs w:val="24"/>
          <w:rtl/>
        </w:rPr>
      </w:pPr>
      <w:r>
        <w:rPr>
          <w:rFonts w:ascii="Calibri" w:eastAsia="Times New Roman" w:hAnsi="Calibri" w:cs="David" w:hint="cs"/>
          <w:b/>
          <w:bCs/>
          <w:sz w:val="24"/>
          <w:szCs w:val="24"/>
          <w:rtl/>
        </w:rPr>
        <w:t xml:space="preserve">שאלה- מירי: האם בשלב העבודות על </w:t>
      </w:r>
      <w:proofErr w:type="spellStart"/>
      <w:r>
        <w:rPr>
          <w:rFonts w:ascii="Calibri" w:eastAsia="Times New Roman" w:hAnsi="Calibri" w:cs="David" w:hint="cs"/>
          <w:b/>
          <w:bCs/>
          <w:sz w:val="24"/>
          <w:szCs w:val="24"/>
          <w:rtl/>
        </w:rPr>
        <w:t>המינהור</w:t>
      </w:r>
      <w:proofErr w:type="spellEnd"/>
      <w:r>
        <w:rPr>
          <w:rFonts w:ascii="Calibri" w:eastAsia="Times New Roman" w:hAnsi="Calibri" w:cs="David" w:hint="cs"/>
          <w:b/>
          <w:bCs/>
          <w:sz w:val="24"/>
          <w:szCs w:val="24"/>
          <w:rtl/>
        </w:rPr>
        <w:t xml:space="preserve"> באשר וינר מתוכננת תשתית לטובת העבודות העתידיות?</w:t>
      </w:r>
    </w:p>
    <w:p w14:paraId="1842D90E" w14:textId="77777777" w:rsidR="00230AA7" w:rsidRDefault="00230AA7" w:rsidP="00D327BE">
      <w:pPr>
        <w:spacing w:after="120" w:line="240" w:lineRule="auto"/>
        <w:rPr>
          <w:rFonts w:ascii="Calibri" w:eastAsia="Times New Roman" w:hAnsi="Calibri" w:cs="David"/>
          <w:sz w:val="24"/>
          <w:szCs w:val="24"/>
          <w:rtl/>
        </w:rPr>
      </w:pPr>
      <w:r>
        <w:rPr>
          <w:rFonts w:ascii="Calibri" w:eastAsia="Times New Roman" w:hAnsi="Calibri" w:cs="David" w:hint="cs"/>
          <w:b/>
          <w:bCs/>
          <w:sz w:val="24"/>
          <w:szCs w:val="24"/>
          <w:rtl/>
        </w:rPr>
        <w:t xml:space="preserve">תשובה אמנון: </w:t>
      </w:r>
      <w:r w:rsidR="00D327BE">
        <w:rPr>
          <w:rFonts w:ascii="Calibri" w:eastAsia="Times New Roman" w:hAnsi="Calibri" w:cs="David" w:hint="cs"/>
          <w:sz w:val="24"/>
          <w:szCs w:val="24"/>
          <w:rtl/>
        </w:rPr>
        <w:t>כחלק מעבודות השיקוע נלקחו בחשבון צרכי הרכ</w:t>
      </w:r>
      <w:r w:rsidR="00C44D40">
        <w:rPr>
          <w:rFonts w:ascii="Calibri" w:eastAsia="Times New Roman" w:hAnsi="Calibri" w:cs="David" w:hint="cs"/>
          <w:sz w:val="24"/>
          <w:szCs w:val="24"/>
          <w:rtl/>
        </w:rPr>
        <w:t>בת הקלה (מבחינת עומסים ותשתיות)</w:t>
      </w:r>
      <w:r>
        <w:rPr>
          <w:rFonts w:ascii="Calibri" w:eastAsia="Times New Roman" w:hAnsi="Calibri" w:cs="David" w:hint="cs"/>
          <w:sz w:val="24"/>
          <w:szCs w:val="24"/>
          <w:rtl/>
        </w:rPr>
        <w:t xml:space="preserve">. המטרה היא </w:t>
      </w:r>
      <w:r w:rsidR="00D327BE">
        <w:rPr>
          <w:rFonts w:ascii="Calibri" w:eastAsia="Times New Roman" w:hAnsi="Calibri" w:cs="David" w:hint="cs"/>
          <w:sz w:val="24"/>
          <w:szCs w:val="24"/>
          <w:rtl/>
        </w:rPr>
        <w:t xml:space="preserve">לעשות את כל הנדרש "בפעם אחת" </w:t>
      </w:r>
    </w:p>
    <w:p w14:paraId="578D9F9D" w14:textId="77777777" w:rsidR="00230AA7" w:rsidRDefault="00E86348" w:rsidP="009A33E2">
      <w:pPr>
        <w:spacing w:after="120" w:line="240" w:lineRule="auto"/>
        <w:rPr>
          <w:rFonts w:ascii="Calibri" w:eastAsia="Times New Roman" w:hAnsi="Calibri" w:cs="David"/>
          <w:sz w:val="24"/>
          <w:szCs w:val="24"/>
          <w:rtl/>
        </w:rPr>
      </w:pPr>
      <w:r>
        <w:rPr>
          <w:rFonts w:ascii="Calibri" w:eastAsia="Times New Roman" w:hAnsi="Calibri" w:cs="David" w:hint="cs"/>
          <w:b/>
          <w:bCs/>
          <w:sz w:val="24"/>
          <w:szCs w:val="24"/>
          <w:rtl/>
        </w:rPr>
        <w:t xml:space="preserve">תשובה- </w:t>
      </w:r>
      <w:r w:rsidR="00230AA7">
        <w:rPr>
          <w:rFonts w:ascii="Calibri" w:eastAsia="Times New Roman" w:hAnsi="Calibri" w:cs="David" w:hint="cs"/>
          <w:b/>
          <w:bCs/>
          <w:sz w:val="24"/>
          <w:szCs w:val="24"/>
          <w:rtl/>
        </w:rPr>
        <w:t xml:space="preserve">יוני: </w:t>
      </w:r>
      <w:r w:rsidR="00230AA7">
        <w:rPr>
          <w:rFonts w:ascii="Calibri" w:eastAsia="Times New Roman" w:hAnsi="Calibri" w:cs="David" w:hint="cs"/>
          <w:sz w:val="24"/>
          <w:szCs w:val="24"/>
          <w:rtl/>
        </w:rPr>
        <w:t>הקו הכחול הוא על הציר של דרך חברון וה</w:t>
      </w:r>
      <w:r w:rsidR="00D327BE">
        <w:rPr>
          <w:rFonts w:ascii="Calibri" w:eastAsia="Times New Roman" w:hAnsi="Calibri" w:cs="David" w:hint="cs"/>
          <w:sz w:val="24"/>
          <w:szCs w:val="24"/>
          <w:rtl/>
        </w:rPr>
        <w:t xml:space="preserve">שיקוע </w:t>
      </w:r>
      <w:r w:rsidR="00230AA7">
        <w:rPr>
          <w:rFonts w:ascii="Calibri" w:eastAsia="Times New Roman" w:hAnsi="Calibri" w:cs="David" w:hint="cs"/>
          <w:sz w:val="24"/>
          <w:szCs w:val="24"/>
          <w:rtl/>
        </w:rPr>
        <w:t>ניצב אליו. העבודות תהיינה חופפות והכוונה היא שיהיה רצף בין שלבי העבודות.</w:t>
      </w:r>
    </w:p>
    <w:p w14:paraId="6F312658" w14:textId="77777777" w:rsidR="00230AA7" w:rsidRDefault="00230AA7" w:rsidP="009A33E2">
      <w:pPr>
        <w:spacing w:after="120" w:line="240" w:lineRule="auto"/>
        <w:rPr>
          <w:rFonts w:ascii="Calibri" w:eastAsia="Times New Roman" w:hAnsi="Calibri" w:cs="David"/>
          <w:sz w:val="24"/>
          <w:szCs w:val="24"/>
          <w:rtl/>
        </w:rPr>
      </w:pPr>
    </w:p>
    <w:p w14:paraId="4B98F5C7" w14:textId="77777777" w:rsidR="00230AA7" w:rsidRDefault="00230AA7" w:rsidP="00606534">
      <w:pPr>
        <w:spacing w:after="120" w:line="240" w:lineRule="auto"/>
        <w:rPr>
          <w:rFonts w:ascii="Calibri" w:eastAsia="Times New Roman" w:hAnsi="Calibri" w:cs="David"/>
          <w:b/>
          <w:bCs/>
          <w:sz w:val="24"/>
          <w:szCs w:val="24"/>
          <w:rtl/>
        </w:rPr>
      </w:pPr>
      <w:r>
        <w:rPr>
          <w:rFonts w:ascii="Calibri" w:eastAsia="Times New Roman" w:hAnsi="Calibri" w:cs="David" w:hint="cs"/>
          <w:b/>
          <w:bCs/>
          <w:sz w:val="24"/>
          <w:szCs w:val="24"/>
          <w:rtl/>
        </w:rPr>
        <w:t>שאלה- רונן: מה תהיינה ההשלכות של העבודות על התנועה מחומת שמואל?</w:t>
      </w:r>
    </w:p>
    <w:p w14:paraId="4619BE37" w14:textId="77777777" w:rsidR="00230AA7" w:rsidRDefault="00230AA7" w:rsidP="00606534">
      <w:pPr>
        <w:spacing w:after="120" w:line="240" w:lineRule="auto"/>
        <w:rPr>
          <w:rFonts w:ascii="Calibri" w:eastAsia="Times New Roman" w:hAnsi="Calibri" w:cs="David"/>
          <w:sz w:val="24"/>
          <w:szCs w:val="24"/>
          <w:rtl/>
        </w:rPr>
      </w:pPr>
      <w:r>
        <w:rPr>
          <w:rFonts w:ascii="Calibri" w:eastAsia="Times New Roman" w:hAnsi="Calibri" w:cs="David" w:hint="cs"/>
          <w:b/>
          <w:bCs/>
          <w:sz w:val="24"/>
          <w:szCs w:val="24"/>
          <w:rtl/>
        </w:rPr>
        <w:t xml:space="preserve">תשובה יוני: </w:t>
      </w:r>
      <w:r>
        <w:rPr>
          <w:rFonts w:ascii="Calibri" w:eastAsia="Times New Roman" w:hAnsi="Calibri" w:cs="David" w:hint="cs"/>
          <w:sz w:val="24"/>
          <w:szCs w:val="24"/>
          <w:rtl/>
        </w:rPr>
        <w:t>בשלב העבודות תתאפשר תנועה וי</w:t>
      </w:r>
      <w:r w:rsidR="006B1BD2">
        <w:rPr>
          <w:rFonts w:ascii="Calibri" w:eastAsia="Times New Roman" w:hAnsi="Calibri" w:cs="David" w:hint="cs"/>
          <w:sz w:val="24"/>
          <w:szCs w:val="24"/>
          <w:rtl/>
        </w:rPr>
        <w:t>י</w:t>
      </w:r>
      <w:r>
        <w:rPr>
          <w:rFonts w:ascii="Calibri" w:eastAsia="Times New Roman" w:hAnsi="Calibri" w:cs="David" w:hint="cs"/>
          <w:sz w:val="24"/>
          <w:szCs w:val="24"/>
          <w:rtl/>
        </w:rPr>
        <w:t xml:space="preserve">שארו 2 נתיבי תנועה לכל כיוון בדרך חברון. </w:t>
      </w:r>
    </w:p>
    <w:p w14:paraId="64A32589" w14:textId="77777777" w:rsidR="00F91183" w:rsidRPr="00F91183" w:rsidRDefault="00F91183" w:rsidP="00F91183">
      <w:pPr>
        <w:spacing w:after="120" w:line="240" w:lineRule="auto"/>
        <w:rPr>
          <w:rFonts w:ascii="Calibri" w:eastAsia="Times New Roman" w:hAnsi="Calibri" w:cs="David"/>
          <w:sz w:val="24"/>
          <w:szCs w:val="24"/>
          <w:rtl/>
        </w:rPr>
      </w:pPr>
      <w:r w:rsidRPr="000F7E4E">
        <w:rPr>
          <w:rFonts w:ascii="Calibri" w:eastAsia="Times New Roman" w:hAnsi="Calibri" w:cs="David" w:hint="cs"/>
          <w:b/>
          <w:bCs/>
          <w:sz w:val="24"/>
          <w:szCs w:val="24"/>
          <w:rtl/>
        </w:rPr>
        <w:t xml:space="preserve">תשובה ברוך: </w:t>
      </w:r>
      <w:r w:rsidRPr="000F7E4E">
        <w:rPr>
          <w:rFonts w:ascii="Calibri" w:eastAsia="Times New Roman" w:hAnsi="Calibri" w:cs="David" w:hint="cs"/>
          <w:sz w:val="24"/>
          <w:szCs w:val="24"/>
          <w:rtl/>
        </w:rPr>
        <w:t xml:space="preserve">ברח' שמואל מאיר בשלב העבודות על הכניסה התת קרקעית לחניון החנה וסע,  יצומצם נתיב לכיוון השכונה (מזרח) עד לסיום העבודות </w:t>
      </w:r>
      <w:proofErr w:type="spellStart"/>
      <w:r w:rsidRPr="000F7E4E">
        <w:rPr>
          <w:rFonts w:ascii="Calibri" w:eastAsia="Times New Roman" w:hAnsi="Calibri" w:cs="David" w:hint="cs"/>
          <w:sz w:val="24"/>
          <w:szCs w:val="24"/>
          <w:rtl/>
        </w:rPr>
        <w:t>וישאר</w:t>
      </w:r>
      <w:proofErr w:type="spellEnd"/>
      <w:r w:rsidRPr="000F7E4E">
        <w:rPr>
          <w:rFonts w:ascii="Calibri" w:eastAsia="Times New Roman" w:hAnsi="Calibri" w:cs="David" w:hint="cs"/>
          <w:sz w:val="24"/>
          <w:szCs w:val="24"/>
          <w:rtl/>
        </w:rPr>
        <w:t xml:space="preserve"> נתיב אחד. בכיוון היציאה מהשכונה אין שינוי. לאחר סיום העבודות לכיוון השכונה יהיו שני נתיבים (בדומה למצב הקיים) ובכיוון השני יהיו שני נתיבים + </w:t>
      </w:r>
      <w:proofErr w:type="spellStart"/>
      <w:r w:rsidRPr="000F7E4E">
        <w:rPr>
          <w:rFonts w:ascii="Calibri" w:eastAsia="Times New Roman" w:hAnsi="Calibri" w:cs="David" w:hint="cs"/>
          <w:sz w:val="24"/>
          <w:szCs w:val="24"/>
          <w:rtl/>
        </w:rPr>
        <w:t>נת"צ</w:t>
      </w:r>
      <w:proofErr w:type="spellEnd"/>
    </w:p>
    <w:p w14:paraId="61E3E5A3" w14:textId="77777777" w:rsidR="00F91183" w:rsidRDefault="00F91183" w:rsidP="00606534">
      <w:pPr>
        <w:spacing w:after="120" w:line="240" w:lineRule="auto"/>
        <w:rPr>
          <w:rFonts w:ascii="Calibri" w:eastAsia="Times New Roman" w:hAnsi="Calibri" w:cs="David"/>
          <w:b/>
          <w:bCs/>
          <w:sz w:val="24"/>
          <w:szCs w:val="24"/>
          <w:rtl/>
        </w:rPr>
      </w:pPr>
    </w:p>
    <w:p w14:paraId="7EED9B7E" w14:textId="77777777" w:rsidR="000F7E4E" w:rsidRDefault="000F7E4E" w:rsidP="00606534">
      <w:pPr>
        <w:spacing w:after="120" w:line="240" w:lineRule="auto"/>
        <w:rPr>
          <w:rFonts w:ascii="Calibri" w:eastAsia="Times New Roman" w:hAnsi="Calibri" w:cs="David"/>
          <w:b/>
          <w:bCs/>
          <w:sz w:val="24"/>
          <w:szCs w:val="24"/>
          <w:rtl/>
        </w:rPr>
      </w:pPr>
    </w:p>
    <w:p w14:paraId="7C732595" w14:textId="77777777" w:rsidR="000F7E4E" w:rsidRDefault="000F7E4E" w:rsidP="00606534">
      <w:pPr>
        <w:spacing w:after="120" w:line="240" w:lineRule="auto"/>
        <w:rPr>
          <w:rFonts w:ascii="Calibri" w:eastAsia="Times New Roman" w:hAnsi="Calibri" w:cs="David"/>
          <w:b/>
          <w:bCs/>
          <w:sz w:val="24"/>
          <w:szCs w:val="24"/>
          <w:rtl/>
        </w:rPr>
      </w:pPr>
    </w:p>
    <w:p w14:paraId="6875CC39" w14:textId="77777777" w:rsidR="000F7E4E" w:rsidRDefault="000F7E4E" w:rsidP="00606534">
      <w:pPr>
        <w:spacing w:after="120" w:line="240" w:lineRule="auto"/>
        <w:rPr>
          <w:rFonts w:ascii="Calibri" w:eastAsia="Times New Roman" w:hAnsi="Calibri" w:cs="David"/>
          <w:b/>
          <w:bCs/>
          <w:sz w:val="24"/>
          <w:szCs w:val="24"/>
          <w:rtl/>
        </w:rPr>
      </w:pPr>
    </w:p>
    <w:p w14:paraId="0A2893BB" w14:textId="77777777" w:rsidR="000F7E4E" w:rsidRDefault="000F7E4E" w:rsidP="00606534">
      <w:pPr>
        <w:spacing w:after="120" w:line="240" w:lineRule="auto"/>
        <w:rPr>
          <w:rFonts w:ascii="Calibri" w:eastAsia="Times New Roman" w:hAnsi="Calibri" w:cs="David"/>
          <w:b/>
          <w:bCs/>
          <w:sz w:val="24"/>
          <w:szCs w:val="24"/>
          <w:rtl/>
        </w:rPr>
      </w:pPr>
    </w:p>
    <w:p w14:paraId="51B82B6C" w14:textId="77777777" w:rsidR="00230AA7" w:rsidRDefault="00230AA7" w:rsidP="00606534">
      <w:pPr>
        <w:spacing w:after="120" w:line="240" w:lineRule="auto"/>
        <w:rPr>
          <w:rFonts w:ascii="Calibri" w:eastAsia="Times New Roman" w:hAnsi="Calibri" w:cs="David"/>
          <w:b/>
          <w:bCs/>
          <w:sz w:val="24"/>
          <w:szCs w:val="24"/>
          <w:rtl/>
        </w:rPr>
      </w:pPr>
      <w:r>
        <w:rPr>
          <w:rFonts w:ascii="Calibri" w:eastAsia="Times New Roman" w:hAnsi="Calibri" w:cs="David" w:hint="cs"/>
          <w:b/>
          <w:bCs/>
          <w:sz w:val="24"/>
          <w:szCs w:val="24"/>
          <w:rtl/>
        </w:rPr>
        <w:lastRenderedPageBreak/>
        <w:t xml:space="preserve">רונן: אנו מבקשים לא לקדם את העבודות כל עוד לא תיפתר </w:t>
      </w:r>
      <w:proofErr w:type="spellStart"/>
      <w:r>
        <w:rPr>
          <w:rFonts w:ascii="Calibri" w:eastAsia="Times New Roman" w:hAnsi="Calibri" w:cs="David" w:hint="cs"/>
          <w:b/>
          <w:bCs/>
          <w:sz w:val="24"/>
          <w:szCs w:val="24"/>
          <w:rtl/>
        </w:rPr>
        <w:t>הסוגיה</w:t>
      </w:r>
      <w:proofErr w:type="spellEnd"/>
      <w:r>
        <w:rPr>
          <w:rFonts w:ascii="Calibri" w:eastAsia="Times New Roman" w:hAnsi="Calibri" w:cs="David" w:hint="cs"/>
          <w:b/>
          <w:bCs/>
          <w:sz w:val="24"/>
          <w:szCs w:val="24"/>
          <w:rtl/>
        </w:rPr>
        <w:t xml:space="preserve"> של היציאה הנוספת מחומת שמואל שהובטחה לנו. אנו דורשים את </w:t>
      </w:r>
      <w:proofErr w:type="spellStart"/>
      <w:r>
        <w:rPr>
          <w:rFonts w:ascii="Calibri" w:eastAsia="Times New Roman" w:hAnsi="Calibri" w:cs="David" w:hint="cs"/>
          <w:b/>
          <w:bCs/>
          <w:sz w:val="24"/>
          <w:szCs w:val="24"/>
          <w:rtl/>
        </w:rPr>
        <w:t>מינהור</w:t>
      </w:r>
      <w:proofErr w:type="spellEnd"/>
      <w:r>
        <w:rPr>
          <w:rFonts w:ascii="Calibri" w:eastAsia="Times New Roman" w:hAnsi="Calibri" w:cs="David" w:hint="cs"/>
          <w:b/>
          <w:bCs/>
          <w:sz w:val="24"/>
          <w:szCs w:val="24"/>
          <w:rtl/>
        </w:rPr>
        <w:t xml:space="preserve"> היציאה מהשכונה.</w:t>
      </w:r>
    </w:p>
    <w:p w14:paraId="2166BACF" w14:textId="77777777" w:rsidR="00DF7F63" w:rsidRDefault="00230AA7" w:rsidP="00DF7F63">
      <w:pPr>
        <w:spacing w:after="120" w:line="240" w:lineRule="auto"/>
        <w:rPr>
          <w:rFonts w:ascii="Calibri" w:eastAsia="Times New Roman" w:hAnsi="Calibri" w:cs="David"/>
          <w:b/>
          <w:bCs/>
          <w:sz w:val="24"/>
          <w:szCs w:val="24"/>
          <w:rtl/>
        </w:rPr>
      </w:pPr>
      <w:r>
        <w:rPr>
          <w:rFonts w:ascii="Calibri" w:eastAsia="Times New Roman" w:hAnsi="Calibri" w:cs="David" w:hint="cs"/>
          <w:b/>
          <w:bCs/>
          <w:sz w:val="24"/>
          <w:szCs w:val="24"/>
          <w:rtl/>
        </w:rPr>
        <w:t xml:space="preserve">תשובה אמנון: </w:t>
      </w:r>
      <w:proofErr w:type="spellStart"/>
      <w:r w:rsidR="00606534">
        <w:rPr>
          <w:rFonts w:ascii="Calibri" w:eastAsia="Times New Roman" w:hAnsi="Calibri" w:cs="David" w:hint="cs"/>
          <w:sz w:val="24"/>
          <w:szCs w:val="24"/>
          <w:rtl/>
        </w:rPr>
        <w:t>המינהור</w:t>
      </w:r>
      <w:proofErr w:type="spellEnd"/>
      <w:r w:rsidR="00606534">
        <w:rPr>
          <w:rFonts w:ascii="Calibri" w:eastAsia="Times New Roman" w:hAnsi="Calibri" w:cs="David" w:hint="cs"/>
          <w:sz w:val="24"/>
          <w:szCs w:val="24"/>
          <w:rtl/>
        </w:rPr>
        <w:t xml:space="preserve"> אותו אתה מזכיר, אינו קשור לרכבת הקלה. </w:t>
      </w:r>
    </w:p>
    <w:p w14:paraId="7D19523D" w14:textId="77777777" w:rsidR="00606534" w:rsidRPr="00606534" w:rsidRDefault="00606534" w:rsidP="00DF7F63">
      <w:pPr>
        <w:spacing w:after="120" w:line="240" w:lineRule="auto"/>
        <w:rPr>
          <w:rFonts w:ascii="Calibri" w:eastAsia="Times New Roman" w:hAnsi="Calibri" w:cs="David"/>
          <w:b/>
          <w:bCs/>
          <w:sz w:val="24"/>
          <w:szCs w:val="24"/>
          <w:rtl/>
        </w:rPr>
      </w:pPr>
      <w:r w:rsidRPr="00606534">
        <w:rPr>
          <w:rFonts w:ascii="Calibri" w:eastAsia="Times New Roman" w:hAnsi="Calibri" w:cs="David" w:hint="cs"/>
          <w:b/>
          <w:bCs/>
          <w:sz w:val="24"/>
          <w:szCs w:val="24"/>
          <w:rtl/>
        </w:rPr>
        <w:t>בבירור לאחר המפגש עולה כי צוות תוכנית אב לתחבורה קיבל מחברת מוריה המקדמת את הת</w:t>
      </w:r>
      <w:r>
        <w:rPr>
          <w:rFonts w:ascii="Calibri" w:eastAsia="Times New Roman" w:hAnsi="Calibri" w:cs="David" w:hint="cs"/>
          <w:b/>
          <w:bCs/>
          <w:sz w:val="24"/>
          <w:szCs w:val="24"/>
          <w:rtl/>
        </w:rPr>
        <w:t>ו</w:t>
      </w:r>
      <w:r w:rsidRPr="00606534">
        <w:rPr>
          <w:rFonts w:ascii="Calibri" w:eastAsia="Times New Roman" w:hAnsi="Calibri" w:cs="David" w:hint="cs"/>
          <w:b/>
          <w:bCs/>
          <w:sz w:val="24"/>
          <w:szCs w:val="24"/>
          <w:rtl/>
        </w:rPr>
        <w:t xml:space="preserve">כנית, בקשה לבדוק הצורך/התכנות </w:t>
      </w:r>
      <w:proofErr w:type="spellStart"/>
      <w:r w:rsidRPr="00606534">
        <w:rPr>
          <w:rFonts w:ascii="Calibri" w:eastAsia="Times New Roman" w:hAnsi="Calibri" w:cs="David" w:hint="cs"/>
          <w:b/>
          <w:bCs/>
          <w:sz w:val="24"/>
          <w:szCs w:val="24"/>
          <w:rtl/>
        </w:rPr>
        <w:t>למינהור</w:t>
      </w:r>
      <w:proofErr w:type="spellEnd"/>
      <w:r w:rsidRPr="00606534">
        <w:rPr>
          <w:rFonts w:ascii="Calibri" w:eastAsia="Times New Roman" w:hAnsi="Calibri" w:cs="David" w:hint="cs"/>
          <w:b/>
          <w:bCs/>
          <w:sz w:val="24"/>
          <w:szCs w:val="24"/>
          <w:rtl/>
        </w:rPr>
        <w:t xml:space="preserve">. יש לפנות לחברת מוריה </w:t>
      </w:r>
      <w:r>
        <w:rPr>
          <w:rFonts w:ascii="Calibri" w:eastAsia="Times New Roman" w:hAnsi="Calibri" w:cs="David" w:hint="cs"/>
          <w:b/>
          <w:bCs/>
          <w:sz w:val="24"/>
          <w:szCs w:val="24"/>
          <w:rtl/>
        </w:rPr>
        <w:t>לקבלת</w:t>
      </w:r>
      <w:r w:rsidRPr="00606534">
        <w:rPr>
          <w:rFonts w:ascii="Calibri" w:eastAsia="Times New Roman" w:hAnsi="Calibri" w:cs="David" w:hint="cs"/>
          <w:b/>
          <w:bCs/>
          <w:sz w:val="24"/>
          <w:szCs w:val="24"/>
          <w:rtl/>
        </w:rPr>
        <w:t xml:space="preserve"> תשובה. </w:t>
      </w:r>
    </w:p>
    <w:p w14:paraId="4F74F375" w14:textId="77777777" w:rsidR="00606534" w:rsidRDefault="00606534" w:rsidP="005974E5">
      <w:pPr>
        <w:spacing w:after="120" w:line="360" w:lineRule="auto"/>
        <w:rPr>
          <w:rFonts w:ascii="Calibri" w:eastAsia="Times New Roman" w:hAnsi="Calibri" w:cs="David"/>
          <w:sz w:val="24"/>
          <w:szCs w:val="24"/>
          <w:rtl/>
        </w:rPr>
      </w:pPr>
    </w:p>
    <w:p w14:paraId="54ACAEBD" w14:textId="77777777" w:rsidR="00230AA7" w:rsidRDefault="00230AA7" w:rsidP="00DF7F63">
      <w:pPr>
        <w:spacing w:after="120" w:line="240" w:lineRule="auto"/>
        <w:rPr>
          <w:rFonts w:ascii="Calibri" w:eastAsia="Times New Roman" w:hAnsi="Calibri" w:cs="David"/>
          <w:b/>
          <w:bCs/>
          <w:sz w:val="24"/>
          <w:szCs w:val="24"/>
          <w:rtl/>
        </w:rPr>
      </w:pPr>
      <w:r>
        <w:rPr>
          <w:rFonts w:ascii="Calibri" w:eastAsia="Times New Roman" w:hAnsi="Calibri" w:cs="David" w:hint="cs"/>
          <w:b/>
          <w:bCs/>
          <w:sz w:val="24"/>
          <w:szCs w:val="24"/>
          <w:rtl/>
        </w:rPr>
        <w:t>רונן: אנחנו השכונה היחידה שלא מגיעה אליה רכבת קלה.</w:t>
      </w:r>
    </w:p>
    <w:p w14:paraId="7FB85D53" w14:textId="77777777" w:rsidR="00230AA7" w:rsidRDefault="00230AA7" w:rsidP="00DF7F63">
      <w:pPr>
        <w:spacing w:after="120" w:line="240" w:lineRule="auto"/>
        <w:rPr>
          <w:rFonts w:ascii="Calibri" w:eastAsia="Times New Roman" w:hAnsi="Calibri" w:cs="David"/>
          <w:sz w:val="24"/>
          <w:szCs w:val="24"/>
          <w:rtl/>
        </w:rPr>
      </w:pPr>
      <w:r>
        <w:rPr>
          <w:rFonts w:ascii="Calibri" w:eastAsia="Times New Roman" w:hAnsi="Calibri" w:cs="David" w:hint="cs"/>
          <w:b/>
          <w:bCs/>
          <w:sz w:val="24"/>
          <w:szCs w:val="24"/>
          <w:rtl/>
        </w:rPr>
        <w:t xml:space="preserve">תשובה אמנון: </w:t>
      </w:r>
      <w:r>
        <w:rPr>
          <w:rFonts w:ascii="Calibri" w:eastAsia="Times New Roman" w:hAnsi="Calibri" w:cs="David" w:hint="cs"/>
          <w:sz w:val="24"/>
          <w:szCs w:val="24"/>
          <w:rtl/>
        </w:rPr>
        <w:t xml:space="preserve">אי אפשר להמשיך את הרכבת הקלה </w:t>
      </w:r>
      <w:r w:rsidR="004F4B2F">
        <w:rPr>
          <w:rFonts w:ascii="Calibri" w:eastAsia="Times New Roman" w:hAnsi="Calibri" w:cs="David" w:hint="cs"/>
          <w:sz w:val="24"/>
          <w:szCs w:val="24"/>
          <w:rtl/>
        </w:rPr>
        <w:t>אל תוך חומת שמואל, המחירים יהיו כבדים ברמה התחבורתית והאורבנית. חניון ה</w:t>
      </w:r>
      <w:r w:rsidR="00DF7F63">
        <w:rPr>
          <w:rFonts w:ascii="Calibri" w:eastAsia="Times New Roman" w:hAnsi="Calibri" w:cs="David" w:hint="cs"/>
          <w:sz w:val="24"/>
          <w:szCs w:val="24"/>
          <w:rtl/>
        </w:rPr>
        <w:t>"</w:t>
      </w:r>
      <w:r w:rsidR="004F4B2F">
        <w:rPr>
          <w:rFonts w:ascii="Calibri" w:eastAsia="Times New Roman" w:hAnsi="Calibri" w:cs="David" w:hint="cs"/>
          <w:sz w:val="24"/>
          <w:szCs w:val="24"/>
          <w:rtl/>
        </w:rPr>
        <w:t>חנה וסע</w:t>
      </w:r>
      <w:r w:rsidR="00DF7F63">
        <w:rPr>
          <w:rFonts w:ascii="Calibri" w:eastAsia="Times New Roman" w:hAnsi="Calibri" w:cs="David" w:hint="cs"/>
          <w:sz w:val="24"/>
          <w:szCs w:val="24"/>
          <w:rtl/>
        </w:rPr>
        <w:t>"|</w:t>
      </w:r>
      <w:r w:rsidR="004F4B2F">
        <w:rPr>
          <w:rFonts w:ascii="Calibri" w:eastAsia="Times New Roman" w:hAnsi="Calibri" w:cs="David" w:hint="cs"/>
          <w:sz w:val="24"/>
          <w:szCs w:val="24"/>
          <w:rtl/>
        </w:rPr>
        <w:t xml:space="preserve"> מאפשר שירות טוב הן של תחבורה ציבורית והן של הרכבים הפרטיים מחומת שמואל. </w:t>
      </w:r>
    </w:p>
    <w:p w14:paraId="5EE14318" w14:textId="77777777" w:rsidR="00606534" w:rsidRDefault="00606534" w:rsidP="00230AA7">
      <w:pPr>
        <w:spacing w:after="120" w:line="360" w:lineRule="auto"/>
        <w:rPr>
          <w:rFonts w:ascii="Calibri" w:eastAsia="Times New Roman" w:hAnsi="Calibri" w:cs="David"/>
          <w:b/>
          <w:bCs/>
          <w:sz w:val="24"/>
          <w:szCs w:val="24"/>
          <w:rtl/>
        </w:rPr>
      </w:pPr>
    </w:p>
    <w:p w14:paraId="02D7D8FF" w14:textId="77777777" w:rsidR="004F4B2F" w:rsidRDefault="00A314A4" w:rsidP="00606534">
      <w:pPr>
        <w:spacing w:after="120" w:line="240" w:lineRule="auto"/>
        <w:rPr>
          <w:rFonts w:ascii="Calibri" w:eastAsia="Times New Roman" w:hAnsi="Calibri" w:cs="David"/>
          <w:b/>
          <w:bCs/>
          <w:sz w:val="24"/>
          <w:szCs w:val="24"/>
          <w:rtl/>
        </w:rPr>
      </w:pPr>
      <w:r>
        <w:rPr>
          <w:rFonts w:ascii="Calibri" w:eastAsia="Times New Roman" w:hAnsi="Calibri" w:cs="David" w:hint="cs"/>
          <w:b/>
          <w:bCs/>
          <w:sz w:val="24"/>
          <w:szCs w:val="24"/>
          <w:rtl/>
        </w:rPr>
        <w:t xml:space="preserve">רונן: באיזה צד יהיה </w:t>
      </w:r>
      <w:proofErr w:type="spellStart"/>
      <w:r>
        <w:rPr>
          <w:rFonts w:ascii="Calibri" w:eastAsia="Times New Roman" w:hAnsi="Calibri" w:cs="David" w:hint="cs"/>
          <w:b/>
          <w:bCs/>
          <w:sz w:val="24"/>
          <w:szCs w:val="24"/>
          <w:rtl/>
        </w:rPr>
        <w:t>הנת"צ</w:t>
      </w:r>
      <w:proofErr w:type="spellEnd"/>
      <w:r>
        <w:rPr>
          <w:rFonts w:ascii="Calibri" w:eastAsia="Times New Roman" w:hAnsi="Calibri" w:cs="David" w:hint="cs"/>
          <w:b/>
          <w:bCs/>
          <w:sz w:val="24"/>
          <w:szCs w:val="24"/>
          <w:rtl/>
        </w:rPr>
        <w:t>?</w:t>
      </w:r>
    </w:p>
    <w:p w14:paraId="2DAC69FB" w14:textId="77777777" w:rsidR="00A314A4" w:rsidRDefault="00A314A4" w:rsidP="00972DEE">
      <w:pPr>
        <w:spacing w:after="120" w:line="240" w:lineRule="auto"/>
        <w:rPr>
          <w:rFonts w:ascii="Calibri" w:eastAsia="Times New Roman" w:hAnsi="Calibri" w:cs="David"/>
          <w:sz w:val="24"/>
          <w:szCs w:val="24"/>
          <w:rtl/>
        </w:rPr>
      </w:pPr>
      <w:r>
        <w:rPr>
          <w:rFonts w:ascii="Calibri" w:eastAsia="Times New Roman" w:hAnsi="Calibri" w:cs="David" w:hint="cs"/>
          <w:b/>
          <w:bCs/>
          <w:sz w:val="24"/>
          <w:szCs w:val="24"/>
          <w:rtl/>
        </w:rPr>
        <w:t xml:space="preserve">תשובה ברוך: </w:t>
      </w:r>
      <w:r>
        <w:rPr>
          <w:rFonts w:ascii="Calibri" w:eastAsia="Times New Roman" w:hAnsi="Calibri" w:cs="David" w:hint="cs"/>
          <w:sz w:val="24"/>
          <w:szCs w:val="24"/>
          <w:rtl/>
        </w:rPr>
        <w:t xml:space="preserve">כרגע ייתכן </w:t>
      </w:r>
      <w:proofErr w:type="spellStart"/>
      <w:r>
        <w:rPr>
          <w:rFonts w:ascii="Calibri" w:eastAsia="Times New Roman" w:hAnsi="Calibri" w:cs="David" w:hint="cs"/>
          <w:sz w:val="24"/>
          <w:szCs w:val="24"/>
          <w:rtl/>
        </w:rPr>
        <w:t>נת"צ</w:t>
      </w:r>
      <w:proofErr w:type="spellEnd"/>
      <w:r>
        <w:rPr>
          <w:rFonts w:ascii="Calibri" w:eastAsia="Times New Roman" w:hAnsi="Calibri" w:cs="David" w:hint="cs"/>
          <w:sz w:val="24"/>
          <w:szCs w:val="24"/>
          <w:rtl/>
        </w:rPr>
        <w:t xml:space="preserve"> שמאלי או ימני, עדיין לא נקבע סופית.</w:t>
      </w:r>
    </w:p>
    <w:p w14:paraId="4A6A96A1" w14:textId="77777777" w:rsidR="00A314A4" w:rsidRDefault="00A314A4" w:rsidP="00230AA7">
      <w:pPr>
        <w:spacing w:after="120" w:line="360" w:lineRule="auto"/>
        <w:rPr>
          <w:rFonts w:ascii="Calibri" w:eastAsia="Times New Roman" w:hAnsi="Calibri" w:cs="David"/>
          <w:sz w:val="24"/>
          <w:szCs w:val="24"/>
          <w:rtl/>
        </w:rPr>
      </w:pPr>
    </w:p>
    <w:p w14:paraId="7621842A" w14:textId="77777777" w:rsidR="00A314A4" w:rsidRDefault="00A314A4" w:rsidP="00972DEE">
      <w:pPr>
        <w:spacing w:after="120" w:line="240" w:lineRule="auto"/>
        <w:rPr>
          <w:rFonts w:ascii="Calibri" w:eastAsia="Times New Roman" w:hAnsi="Calibri" w:cs="David"/>
          <w:b/>
          <w:bCs/>
          <w:sz w:val="24"/>
          <w:szCs w:val="24"/>
          <w:rtl/>
        </w:rPr>
      </w:pPr>
      <w:r>
        <w:rPr>
          <w:rFonts w:ascii="Calibri" w:eastAsia="Times New Roman" w:hAnsi="Calibri" w:cs="David" w:hint="cs"/>
          <w:b/>
          <w:bCs/>
          <w:sz w:val="24"/>
          <w:szCs w:val="24"/>
          <w:rtl/>
        </w:rPr>
        <w:t xml:space="preserve">רונן: כמה נתיבים יישארו אחרי ביצוע </w:t>
      </w:r>
      <w:proofErr w:type="spellStart"/>
      <w:r>
        <w:rPr>
          <w:rFonts w:ascii="Calibri" w:eastAsia="Times New Roman" w:hAnsi="Calibri" w:cs="David" w:hint="cs"/>
          <w:b/>
          <w:bCs/>
          <w:sz w:val="24"/>
          <w:szCs w:val="24"/>
          <w:rtl/>
        </w:rPr>
        <w:t>הנת"צ</w:t>
      </w:r>
      <w:proofErr w:type="spellEnd"/>
      <w:r>
        <w:rPr>
          <w:rFonts w:ascii="Calibri" w:eastAsia="Times New Roman" w:hAnsi="Calibri" w:cs="David" w:hint="cs"/>
          <w:b/>
          <w:bCs/>
          <w:sz w:val="24"/>
          <w:szCs w:val="24"/>
          <w:rtl/>
        </w:rPr>
        <w:t>?</w:t>
      </w:r>
    </w:p>
    <w:p w14:paraId="7ED82BC0" w14:textId="77777777" w:rsidR="00A314A4" w:rsidRDefault="00A314A4" w:rsidP="00972DEE">
      <w:pPr>
        <w:spacing w:after="120" w:line="240" w:lineRule="auto"/>
        <w:rPr>
          <w:rFonts w:ascii="Calibri" w:eastAsia="Times New Roman" w:hAnsi="Calibri" w:cs="David"/>
          <w:sz w:val="24"/>
          <w:szCs w:val="24"/>
          <w:rtl/>
        </w:rPr>
      </w:pPr>
      <w:r>
        <w:rPr>
          <w:rFonts w:ascii="Calibri" w:eastAsia="Times New Roman" w:hAnsi="Calibri" w:cs="David" w:hint="cs"/>
          <w:b/>
          <w:bCs/>
          <w:sz w:val="24"/>
          <w:szCs w:val="24"/>
          <w:rtl/>
        </w:rPr>
        <w:t xml:space="preserve">תשובה ברוך: </w:t>
      </w:r>
      <w:r>
        <w:rPr>
          <w:rFonts w:ascii="Calibri" w:eastAsia="Times New Roman" w:hAnsi="Calibri" w:cs="David" w:hint="cs"/>
          <w:sz w:val="24"/>
          <w:szCs w:val="24"/>
          <w:rtl/>
        </w:rPr>
        <w:t xml:space="preserve">המפרדה </w:t>
      </w:r>
      <w:r w:rsidR="00972DEE">
        <w:rPr>
          <w:rFonts w:ascii="Calibri" w:eastAsia="Times New Roman" w:hAnsi="Calibri" w:cs="David" w:hint="cs"/>
          <w:sz w:val="24"/>
          <w:szCs w:val="24"/>
          <w:rtl/>
        </w:rPr>
        <w:t>תוצר</w:t>
      </w:r>
      <w:r>
        <w:rPr>
          <w:rFonts w:ascii="Calibri" w:eastAsia="Times New Roman" w:hAnsi="Calibri" w:cs="David" w:hint="cs"/>
          <w:sz w:val="24"/>
          <w:szCs w:val="24"/>
          <w:rtl/>
        </w:rPr>
        <w:t>, על מנת לאפשר</w:t>
      </w:r>
      <w:r w:rsidR="00F64DF0">
        <w:rPr>
          <w:rFonts w:ascii="Calibri" w:eastAsia="Times New Roman" w:hAnsi="Calibri" w:cs="David" w:hint="cs"/>
          <w:sz w:val="24"/>
          <w:szCs w:val="24"/>
          <w:rtl/>
        </w:rPr>
        <w:t xml:space="preserve"> את קידום </w:t>
      </w:r>
      <w:proofErr w:type="spellStart"/>
      <w:r w:rsidR="00F64DF0">
        <w:rPr>
          <w:rFonts w:ascii="Calibri" w:eastAsia="Times New Roman" w:hAnsi="Calibri" w:cs="David" w:hint="cs"/>
          <w:sz w:val="24"/>
          <w:szCs w:val="24"/>
          <w:rtl/>
        </w:rPr>
        <w:t>הנת"צ</w:t>
      </w:r>
      <w:proofErr w:type="spellEnd"/>
      <w:r w:rsidR="00F64DF0">
        <w:rPr>
          <w:rFonts w:ascii="Calibri" w:eastAsia="Times New Roman" w:hAnsi="Calibri" w:cs="David" w:hint="cs"/>
          <w:sz w:val="24"/>
          <w:szCs w:val="24"/>
          <w:rtl/>
        </w:rPr>
        <w:t>.</w:t>
      </w:r>
    </w:p>
    <w:p w14:paraId="4613658D" w14:textId="77777777" w:rsidR="000B4EF7" w:rsidRDefault="000B4EF7" w:rsidP="00972DEE">
      <w:pPr>
        <w:spacing w:after="120" w:line="240" w:lineRule="auto"/>
        <w:rPr>
          <w:rFonts w:ascii="Calibri" w:eastAsia="Times New Roman" w:hAnsi="Calibri" w:cs="David"/>
          <w:b/>
          <w:bCs/>
          <w:sz w:val="24"/>
          <w:szCs w:val="24"/>
          <w:rtl/>
        </w:rPr>
      </w:pPr>
      <w:r>
        <w:rPr>
          <w:rFonts w:ascii="Calibri" w:eastAsia="Times New Roman" w:hAnsi="Calibri" w:cs="David" w:hint="cs"/>
          <w:b/>
          <w:bCs/>
          <w:sz w:val="24"/>
          <w:szCs w:val="24"/>
          <w:rtl/>
        </w:rPr>
        <w:t>רונן: זה לא מה שביקשנו. רצינו שתרחיבו את הכביש לכיוון דרום ותשמרו על המפרדה.</w:t>
      </w:r>
    </w:p>
    <w:p w14:paraId="712BB55A" w14:textId="77777777" w:rsidR="000B4EF7" w:rsidRDefault="000B4EF7" w:rsidP="00972DEE">
      <w:pPr>
        <w:spacing w:after="120" w:line="240" w:lineRule="auto"/>
        <w:rPr>
          <w:rFonts w:ascii="Calibri" w:eastAsia="Times New Roman" w:hAnsi="Calibri" w:cs="David"/>
          <w:sz w:val="24"/>
          <w:szCs w:val="24"/>
          <w:rtl/>
        </w:rPr>
      </w:pPr>
      <w:r>
        <w:rPr>
          <w:rFonts w:ascii="Calibri" w:eastAsia="Times New Roman" w:hAnsi="Calibri" w:cs="David" w:hint="cs"/>
          <w:b/>
          <w:bCs/>
          <w:sz w:val="24"/>
          <w:szCs w:val="24"/>
          <w:rtl/>
        </w:rPr>
        <w:t xml:space="preserve">אמנון וברוך: </w:t>
      </w:r>
      <w:r>
        <w:rPr>
          <w:rFonts w:ascii="Calibri" w:eastAsia="Times New Roman" w:hAnsi="Calibri" w:cs="David" w:hint="cs"/>
          <w:sz w:val="24"/>
          <w:szCs w:val="24"/>
          <w:rtl/>
        </w:rPr>
        <w:t>זה לא מה שהובן על ידינו בפגישה הקודמת,  אנו נבדוק את העניין הזה.</w:t>
      </w:r>
    </w:p>
    <w:p w14:paraId="34D92373" w14:textId="77777777" w:rsidR="005974E5" w:rsidRPr="005974E5" w:rsidRDefault="00DF7F63" w:rsidP="002A74D3">
      <w:pPr>
        <w:spacing w:after="120" w:line="240" w:lineRule="auto"/>
        <w:rPr>
          <w:rFonts w:ascii="Calibri" w:eastAsia="Times New Roman" w:hAnsi="Calibri" w:cs="David"/>
          <w:b/>
          <w:bCs/>
          <w:sz w:val="24"/>
          <w:szCs w:val="24"/>
          <w:rtl/>
        </w:rPr>
      </w:pPr>
      <w:r>
        <w:rPr>
          <w:rFonts w:ascii="Calibri" w:eastAsia="Times New Roman" w:hAnsi="Calibri" w:cs="David" w:hint="cs"/>
          <w:b/>
          <w:bCs/>
          <w:sz w:val="24"/>
          <w:szCs w:val="24"/>
          <w:rtl/>
        </w:rPr>
        <w:t xml:space="preserve">מבדיקה לאחר </w:t>
      </w:r>
      <w:r w:rsidR="005974E5">
        <w:rPr>
          <w:rFonts w:ascii="Calibri" w:eastAsia="Times New Roman" w:hAnsi="Calibri" w:cs="David" w:hint="cs"/>
          <w:b/>
          <w:bCs/>
          <w:sz w:val="24"/>
          <w:szCs w:val="24"/>
          <w:rtl/>
        </w:rPr>
        <w:t xml:space="preserve"> הפגישה </w:t>
      </w:r>
      <w:r>
        <w:rPr>
          <w:rFonts w:ascii="Calibri" w:eastAsia="Times New Roman" w:hAnsi="Calibri" w:cs="David" w:hint="cs"/>
          <w:b/>
          <w:bCs/>
          <w:sz w:val="24"/>
          <w:szCs w:val="24"/>
          <w:rtl/>
        </w:rPr>
        <w:t>עולה כי הנושא נבחן ו</w:t>
      </w:r>
      <w:r w:rsidR="005974E5">
        <w:rPr>
          <w:rFonts w:ascii="Calibri" w:eastAsia="Times New Roman" w:hAnsi="Calibri" w:cs="David" w:hint="cs"/>
          <w:b/>
          <w:bCs/>
          <w:sz w:val="24"/>
          <w:szCs w:val="24"/>
          <w:rtl/>
        </w:rPr>
        <w:t xml:space="preserve">אין הצדקה </w:t>
      </w:r>
      <w:r w:rsidR="002A74D3">
        <w:rPr>
          <w:rFonts w:ascii="Calibri" w:eastAsia="Times New Roman" w:hAnsi="Calibri" w:cs="David" w:hint="cs"/>
          <w:b/>
          <w:bCs/>
          <w:sz w:val="24"/>
          <w:szCs w:val="24"/>
          <w:rtl/>
        </w:rPr>
        <w:t xml:space="preserve">תחבורתית, וכלכלית, להעביר את התנועה דרומה </w:t>
      </w:r>
      <w:r>
        <w:rPr>
          <w:rFonts w:ascii="Calibri" w:eastAsia="Times New Roman" w:hAnsi="Calibri" w:cs="David" w:hint="cs"/>
          <w:b/>
          <w:bCs/>
          <w:sz w:val="24"/>
          <w:szCs w:val="24"/>
          <w:rtl/>
        </w:rPr>
        <w:t>להשאיר את המפרדה ברוחבה הקיים היום</w:t>
      </w:r>
      <w:r w:rsidR="005974E5">
        <w:rPr>
          <w:rFonts w:ascii="Calibri" w:eastAsia="Times New Roman" w:hAnsi="Calibri" w:cs="David" w:hint="cs"/>
          <w:b/>
          <w:bCs/>
          <w:sz w:val="24"/>
          <w:szCs w:val="24"/>
          <w:rtl/>
        </w:rPr>
        <w:t>.</w:t>
      </w:r>
    </w:p>
    <w:p w14:paraId="0931C008" w14:textId="77777777" w:rsidR="00972DEE" w:rsidRDefault="00972DEE" w:rsidP="00230AA7">
      <w:pPr>
        <w:spacing w:after="120" w:line="360" w:lineRule="auto"/>
        <w:rPr>
          <w:rFonts w:ascii="Calibri" w:eastAsia="Times New Roman" w:hAnsi="Calibri" w:cs="David"/>
          <w:b/>
          <w:bCs/>
          <w:sz w:val="24"/>
          <w:szCs w:val="24"/>
          <w:rtl/>
        </w:rPr>
      </w:pPr>
    </w:p>
    <w:p w14:paraId="54A0B0CC" w14:textId="77777777" w:rsidR="000B4EF7" w:rsidRDefault="000B4EF7" w:rsidP="001558CE">
      <w:pPr>
        <w:spacing w:after="120" w:line="240" w:lineRule="auto"/>
        <w:rPr>
          <w:rFonts w:ascii="Calibri" w:eastAsia="Times New Roman" w:hAnsi="Calibri" w:cs="David"/>
          <w:b/>
          <w:bCs/>
          <w:sz w:val="24"/>
          <w:szCs w:val="24"/>
          <w:rtl/>
        </w:rPr>
      </w:pPr>
      <w:r>
        <w:rPr>
          <w:rFonts w:ascii="Calibri" w:eastAsia="Times New Roman" w:hAnsi="Calibri" w:cs="David" w:hint="cs"/>
          <w:b/>
          <w:bCs/>
          <w:sz w:val="24"/>
          <w:szCs w:val="24"/>
          <w:rtl/>
        </w:rPr>
        <w:t xml:space="preserve">אבינועם: איך הר חומה ה' תתחבר לתחנת בית </w:t>
      </w:r>
      <w:proofErr w:type="spellStart"/>
      <w:r>
        <w:rPr>
          <w:rFonts w:ascii="Calibri" w:eastAsia="Times New Roman" w:hAnsi="Calibri" w:cs="David" w:hint="cs"/>
          <w:b/>
          <w:bCs/>
          <w:sz w:val="24"/>
          <w:szCs w:val="24"/>
          <w:rtl/>
        </w:rPr>
        <w:t>צפאפא</w:t>
      </w:r>
      <w:proofErr w:type="spellEnd"/>
      <w:r>
        <w:rPr>
          <w:rFonts w:ascii="Calibri" w:eastAsia="Times New Roman" w:hAnsi="Calibri" w:cs="David" w:hint="cs"/>
          <w:b/>
          <w:bCs/>
          <w:sz w:val="24"/>
          <w:szCs w:val="24"/>
          <w:rtl/>
        </w:rPr>
        <w:t>?</w:t>
      </w:r>
    </w:p>
    <w:p w14:paraId="33AB5D4C" w14:textId="77777777" w:rsidR="000B4EF7" w:rsidRDefault="000B4EF7" w:rsidP="001558CE">
      <w:pPr>
        <w:spacing w:after="120" w:line="240" w:lineRule="auto"/>
        <w:rPr>
          <w:rFonts w:ascii="Calibri" w:eastAsia="Times New Roman" w:hAnsi="Calibri" w:cs="David"/>
          <w:sz w:val="24"/>
          <w:szCs w:val="24"/>
          <w:rtl/>
        </w:rPr>
      </w:pPr>
      <w:r>
        <w:rPr>
          <w:rFonts w:ascii="Calibri" w:eastAsia="Times New Roman" w:hAnsi="Calibri" w:cs="David" w:hint="cs"/>
          <w:b/>
          <w:bCs/>
          <w:sz w:val="24"/>
          <w:szCs w:val="24"/>
          <w:rtl/>
        </w:rPr>
        <w:t xml:space="preserve">תשובה אמנון: </w:t>
      </w:r>
      <w:r>
        <w:rPr>
          <w:rFonts w:ascii="Calibri" w:eastAsia="Times New Roman" w:hAnsi="Calibri" w:cs="David" w:hint="cs"/>
          <w:sz w:val="24"/>
          <w:szCs w:val="24"/>
          <w:rtl/>
        </w:rPr>
        <w:t>אנחנו נקיים פגישה בנושא הזה עם מנהל הפרויקט של מקטע 10.</w:t>
      </w:r>
      <w:r w:rsidR="00E86348">
        <w:rPr>
          <w:rFonts w:ascii="Calibri" w:eastAsia="Times New Roman" w:hAnsi="Calibri" w:cs="David" w:hint="cs"/>
          <w:sz w:val="24"/>
          <w:szCs w:val="24"/>
          <w:rtl/>
        </w:rPr>
        <w:t xml:space="preserve"> אנחנו מבקשים לקבל את </w:t>
      </w:r>
      <w:proofErr w:type="spellStart"/>
      <w:r w:rsidR="00E86348">
        <w:rPr>
          <w:rFonts w:ascii="Calibri" w:eastAsia="Times New Roman" w:hAnsi="Calibri" w:cs="David" w:hint="cs"/>
          <w:sz w:val="24"/>
          <w:szCs w:val="24"/>
          <w:rtl/>
        </w:rPr>
        <w:t>התכניות</w:t>
      </w:r>
      <w:proofErr w:type="spellEnd"/>
      <w:r w:rsidR="00E86348">
        <w:rPr>
          <w:rFonts w:ascii="Calibri" w:eastAsia="Times New Roman" w:hAnsi="Calibri" w:cs="David" w:hint="cs"/>
          <w:sz w:val="24"/>
          <w:szCs w:val="24"/>
          <w:rtl/>
        </w:rPr>
        <w:t xml:space="preserve"> של השכונה, על מנת להבין את ההשלכות.</w:t>
      </w:r>
    </w:p>
    <w:p w14:paraId="5027089F" w14:textId="77777777" w:rsidR="001558CE" w:rsidRDefault="001558CE" w:rsidP="00230AA7">
      <w:pPr>
        <w:spacing w:after="120" w:line="360" w:lineRule="auto"/>
        <w:rPr>
          <w:rFonts w:ascii="Calibri" w:eastAsia="Times New Roman" w:hAnsi="Calibri" w:cs="David"/>
          <w:b/>
          <w:bCs/>
          <w:sz w:val="24"/>
          <w:szCs w:val="24"/>
          <w:rtl/>
        </w:rPr>
      </w:pPr>
    </w:p>
    <w:p w14:paraId="048297B4" w14:textId="77777777" w:rsidR="000B4EF7" w:rsidRDefault="000B4EF7" w:rsidP="001558CE">
      <w:pPr>
        <w:spacing w:after="120" w:line="240" w:lineRule="auto"/>
        <w:rPr>
          <w:rFonts w:ascii="Calibri" w:eastAsia="Times New Roman" w:hAnsi="Calibri" w:cs="David"/>
          <w:b/>
          <w:bCs/>
          <w:sz w:val="24"/>
          <w:szCs w:val="24"/>
          <w:rtl/>
        </w:rPr>
      </w:pPr>
      <w:r>
        <w:rPr>
          <w:rFonts w:ascii="Calibri" w:eastAsia="Times New Roman" w:hAnsi="Calibri" w:cs="David" w:hint="cs"/>
          <w:b/>
          <w:bCs/>
          <w:sz w:val="24"/>
          <w:szCs w:val="24"/>
          <w:rtl/>
        </w:rPr>
        <w:t>אבינועם: צריך להבין גם איך תכנית מורדות רמת רחל משתלבת עם הפרויקט שלכם?</w:t>
      </w:r>
    </w:p>
    <w:p w14:paraId="21028300" w14:textId="77777777" w:rsidR="000B4EF7" w:rsidRDefault="000B4EF7" w:rsidP="001558CE">
      <w:pPr>
        <w:spacing w:after="120" w:line="240" w:lineRule="auto"/>
        <w:rPr>
          <w:rFonts w:ascii="Calibri" w:eastAsia="Times New Roman" w:hAnsi="Calibri" w:cs="David"/>
          <w:sz w:val="24"/>
          <w:szCs w:val="24"/>
          <w:rtl/>
        </w:rPr>
      </w:pPr>
      <w:r>
        <w:rPr>
          <w:rFonts w:ascii="Calibri" w:eastAsia="Times New Roman" w:hAnsi="Calibri" w:cs="David" w:hint="cs"/>
          <w:b/>
          <w:bCs/>
          <w:sz w:val="24"/>
          <w:szCs w:val="24"/>
          <w:rtl/>
        </w:rPr>
        <w:t xml:space="preserve">תשובה יוני: </w:t>
      </w:r>
      <w:r w:rsidR="005877C4">
        <w:rPr>
          <w:rFonts w:ascii="Calibri" w:eastAsia="Times New Roman" w:hAnsi="Calibri" w:cs="David" w:hint="cs"/>
          <w:sz w:val="24"/>
          <w:szCs w:val="24"/>
          <w:rtl/>
        </w:rPr>
        <w:t>החיבור הוא לתחנת גבעת המטוס.</w:t>
      </w:r>
    </w:p>
    <w:p w14:paraId="786849B9" w14:textId="77777777" w:rsidR="005877C4" w:rsidRDefault="005877C4" w:rsidP="001558CE">
      <w:pPr>
        <w:spacing w:after="120" w:line="240" w:lineRule="auto"/>
        <w:rPr>
          <w:rFonts w:ascii="Calibri" w:eastAsia="Times New Roman" w:hAnsi="Calibri" w:cs="David"/>
          <w:sz w:val="24"/>
          <w:szCs w:val="24"/>
          <w:rtl/>
        </w:rPr>
      </w:pPr>
      <w:r>
        <w:rPr>
          <w:rFonts w:ascii="Calibri" w:eastAsia="Times New Roman" w:hAnsi="Calibri" w:cs="David" w:hint="cs"/>
          <w:b/>
          <w:bCs/>
          <w:sz w:val="24"/>
          <w:szCs w:val="24"/>
          <w:rtl/>
        </w:rPr>
        <w:t xml:space="preserve">אמנון: </w:t>
      </w:r>
      <w:r>
        <w:rPr>
          <w:rFonts w:ascii="Calibri" w:eastAsia="Times New Roman" w:hAnsi="Calibri" w:cs="David" w:hint="cs"/>
          <w:sz w:val="24"/>
          <w:szCs w:val="24"/>
          <w:rtl/>
        </w:rPr>
        <w:t xml:space="preserve">ברוך, אני מבקש שתבדוק את החיבור של </w:t>
      </w:r>
      <w:proofErr w:type="spellStart"/>
      <w:r>
        <w:rPr>
          <w:rFonts w:ascii="Calibri" w:eastAsia="Times New Roman" w:hAnsi="Calibri" w:cs="David" w:hint="cs"/>
          <w:sz w:val="24"/>
          <w:szCs w:val="24"/>
          <w:rtl/>
        </w:rPr>
        <w:t>התכנית</w:t>
      </w:r>
      <w:proofErr w:type="spellEnd"/>
      <w:r>
        <w:rPr>
          <w:rFonts w:ascii="Calibri" w:eastAsia="Times New Roman" w:hAnsi="Calibri" w:cs="David" w:hint="cs"/>
          <w:sz w:val="24"/>
          <w:szCs w:val="24"/>
          <w:rtl/>
        </w:rPr>
        <w:t xml:space="preserve"> הזו </w:t>
      </w:r>
      <w:proofErr w:type="spellStart"/>
      <w:r>
        <w:rPr>
          <w:rFonts w:ascii="Calibri" w:eastAsia="Times New Roman" w:hAnsi="Calibri" w:cs="David" w:hint="cs"/>
          <w:sz w:val="24"/>
          <w:szCs w:val="24"/>
          <w:rtl/>
        </w:rPr>
        <w:t>לנת"צ</w:t>
      </w:r>
      <w:proofErr w:type="spellEnd"/>
      <w:r>
        <w:rPr>
          <w:rFonts w:ascii="Calibri" w:eastAsia="Times New Roman" w:hAnsi="Calibri" w:cs="David" w:hint="cs"/>
          <w:sz w:val="24"/>
          <w:szCs w:val="24"/>
          <w:rtl/>
        </w:rPr>
        <w:t>. יש יציאה מהשכונה הזו לשמואל מאיר?</w:t>
      </w:r>
    </w:p>
    <w:p w14:paraId="53E13D49" w14:textId="77777777" w:rsidR="005877C4" w:rsidRDefault="005877C4" w:rsidP="001558CE">
      <w:pPr>
        <w:spacing w:after="120" w:line="240" w:lineRule="auto"/>
        <w:rPr>
          <w:rFonts w:ascii="Calibri" w:eastAsia="Times New Roman" w:hAnsi="Calibri" w:cs="David"/>
          <w:sz w:val="24"/>
          <w:szCs w:val="24"/>
          <w:rtl/>
        </w:rPr>
      </w:pPr>
      <w:r>
        <w:rPr>
          <w:rFonts w:ascii="Calibri" w:eastAsia="Times New Roman" w:hAnsi="Calibri" w:cs="David" w:hint="cs"/>
          <w:b/>
          <w:bCs/>
          <w:sz w:val="24"/>
          <w:szCs w:val="24"/>
          <w:rtl/>
        </w:rPr>
        <w:t xml:space="preserve">תשובה אבינועם: </w:t>
      </w:r>
      <w:r>
        <w:rPr>
          <w:rFonts w:ascii="Calibri" w:eastAsia="Times New Roman" w:hAnsi="Calibri" w:cs="David" w:hint="cs"/>
          <w:sz w:val="24"/>
          <w:szCs w:val="24"/>
          <w:rtl/>
        </w:rPr>
        <w:t>כן, יש חיבור גם לשמואל מאיר.</w:t>
      </w:r>
    </w:p>
    <w:p w14:paraId="02F8F5C3" w14:textId="77777777" w:rsidR="001558CE" w:rsidRDefault="001558CE" w:rsidP="005877C4">
      <w:pPr>
        <w:spacing w:after="120" w:line="360" w:lineRule="auto"/>
        <w:rPr>
          <w:rFonts w:ascii="Calibri" w:eastAsia="Times New Roman" w:hAnsi="Calibri" w:cs="David"/>
          <w:b/>
          <w:bCs/>
          <w:sz w:val="24"/>
          <w:szCs w:val="24"/>
          <w:rtl/>
        </w:rPr>
      </w:pPr>
    </w:p>
    <w:p w14:paraId="23F8DDF5" w14:textId="77777777" w:rsidR="00341B6C" w:rsidRDefault="00341B6C" w:rsidP="001558CE">
      <w:pPr>
        <w:spacing w:after="120" w:line="240" w:lineRule="auto"/>
        <w:rPr>
          <w:rFonts w:ascii="Calibri" w:eastAsia="Times New Roman" w:hAnsi="Calibri" w:cs="David"/>
          <w:b/>
          <w:bCs/>
          <w:sz w:val="24"/>
          <w:szCs w:val="24"/>
          <w:rtl/>
        </w:rPr>
      </w:pPr>
      <w:r>
        <w:rPr>
          <w:rFonts w:ascii="Calibri" w:eastAsia="Times New Roman" w:hAnsi="Calibri" w:cs="David" w:hint="cs"/>
          <w:b/>
          <w:bCs/>
          <w:sz w:val="24"/>
          <w:szCs w:val="24"/>
          <w:rtl/>
        </w:rPr>
        <w:t>מירי: אני שמחה שיש התייחסות לחני</w:t>
      </w:r>
      <w:r w:rsidR="00920020">
        <w:rPr>
          <w:rFonts w:ascii="Calibri" w:eastAsia="Times New Roman" w:hAnsi="Calibri" w:cs="David" w:hint="cs"/>
          <w:b/>
          <w:bCs/>
          <w:sz w:val="24"/>
          <w:szCs w:val="24"/>
          <w:rtl/>
        </w:rPr>
        <w:t>י</w:t>
      </w:r>
      <w:r>
        <w:rPr>
          <w:rFonts w:ascii="Calibri" w:eastAsia="Times New Roman" w:hAnsi="Calibri" w:cs="David" w:hint="cs"/>
          <w:b/>
          <w:bCs/>
          <w:sz w:val="24"/>
          <w:szCs w:val="24"/>
          <w:rtl/>
        </w:rPr>
        <w:t>ת אופנים בחניון חנה וסע. האם לאורך כל הקו הכחול מתוכנן שביל אופניים?</w:t>
      </w:r>
    </w:p>
    <w:p w14:paraId="1D67C89D" w14:textId="77777777" w:rsidR="00341B6C" w:rsidRDefault="00341B6C" w:rsidP="001558CE">
      <w:pPr>
        <w:spacing w:after="120" w:line="240" w:lineRule="auto"/>
        <w:rPr>
          <w:rFonts w:ascii="Calibri" w:eastAsia="Times New Roman" w:hAnsi="Calibri" w:cs="David"/>
          <w:sz w:val="24"/>
          <w:szCs w:val="24"/>
          <w:rtl/>
        </w:rPr>
      </w:pPr>
      <w:r>
        <w:rPr>
          <w:rFonts w:ascii="Calibri" w:eastAsia="Times New Roman" w:hAnsi="Calibri" w:cs="David" w:hint="cs"/>
          <w:b/>
          <w:bCs/>
          <w:sz w:val="24"/>
          <w:szCs w:val="24"/>
          <w:rtl/>
        </w:rPr>
        <w:t xml:space="preserve">תשובה אמנון: </w:t>
      </w:r>
      <w:r>
        <w:rPr>
          <w:rFonts w:ascii="Calibri" w:eastAsia="Times New Roman" w:hAnsi="Calibri" w:cs="David" w:hint="cs"/>
          <w:sz w:val="24"/>
          <w:szCs w:val="24"/>
          <w:rtl/>
        </w:rPr>
        <w:t xml:space="preserve">היכן שאפשרי אנחנו משלבים שבילי אופניים, אבל לא בכל מקום זה אפשרי. </w:t>
      </w:r>
    </w:p>
    <w:p w14:paraId="3187F9E4" w14:textId="77777777" w:rsidR="001558CE" w:rsidRDefault="001558CE" w:rsidP="00341B6C">
      <w:pPr>
        <w:spacing w:after="120" w:line="360" w:lineRule="auto"/>
        <w:rPr>
          <w:rFonts w:ascii="Calibri" w:eastAsia="Times New Roman" w:hAnsi="Calibri" w:cs="David"/>
          <w:b/>
          <w:bCs/>
          <w:sz w:val="24"/>
          <w:szCs w:val="24"/>
          <w:rtl/>
        </w:rPr>
      </w:pPr>
    </w:p>
    <w:p w14:paraId="488A64E9" w14:textId="77777777" w:rsidR="00341B6C" w:rsidRDefault="00341B6C" w:rsidP="001558CE">
      <w:pPr>
        <w:spacing w:after="120" w:line="240" w:lineRule="auto"/>
        <w:rPr>
          <w:rFonts w:ascii="Calibri" w:eastAsia="Times New Roman" w:hAnsi="Calibri" w:cs="David"/>
          <w:b/>
          <w:bCs/>
          <w:sz w:val="24"/>
          <w:szCs w:val="24"/>
          <w:rtl/>
        </w:rPr>
      </w:pPr>
      <w:r>
        <w:rPr>
          <w:rFonts w:ascii="Calibri" w:eastAsia="Times New Roman" w:hAnsi="Calibri" w:cs="David" w:hint="cs"/>
          <w:b/>
          <w:bCs/>
          <w:sz w:val="24"/>
          <w:szCs w:val="24"/>
          <w:rtl/>
        </w:rPr>
        <w:lastRenderedPageBreak/>
        <w:t>מירי: אם אין קישוריות של כל שבילי האופניים, אז זה בעייתי אני מבקשת להוסיף שבילי אופניים בתוך השכונה.</w:t>
      </w:r>
    </w:p>
    <w:p w14:paraId="004E2A9F" w14:textId="77777777" w:rsidR="00341B6C" w:rsidRPr="00071A85" w:rsidRDefault="00341B6C" w:rsidP="001558CE">
      <w:pPr>
        <w:spacing w:after="120" w:line="240" w:lineRule="auto"/>
        <w:rPr>
          <w:rFonts w:ascii="Calibri" w:eastAsia="Times New Roman" w:hAnsi="Calibri" w:cs="David"/>
          <w:sz w:val="24"/>
          <w:szCs w:val="24"/>
          <w:rtl/>
        </w:rPr>
      </w:pPr>
      <w:r>
        <w:rPr>
          <w:rFonts w:ascii="Calibri" w:eastAsia="Times New Roman" w:hAnsi="Calibri" w:cs="David" w:hint="cs"/>
          <w:b/>
          <w:bCs/>
          <w:sz w:val="24"/>
          <w:szCs w:val="24"/>
          <w:rtl/>
        </w:rPr>
        <w:t>תשובה אמנון</w:t>
      </w:r>
      <w:r w:rsidR="00071A85">
        <w:rPr>
          <w:rFonts w:ascii="Calibri" w:eastAsia="Times New Roman" w:hAnsi="Calibri" w:cs="David" w:hint="cs"/>
          <w:b/>
          <w:bCs/>
          <w:sz w:val="24"/>
          <w:szCs w:val="24"/>
          <w:rtl/>
        </w:rPr>
        <w:t xml:space="preserve">: </w:t>
      </w:r>
      <w:r w:rsidR="005974E5">
        <w:rPr>
          <w:rFonts w:ascii="Calibri" w:eastAsia="Times New Roman" w:hAnsi="Calibri" w:cs="David" w:hint="cs"/>
          <w:sz w:val="24"/>
          <w:szCs w:val="24"/>
          <w:rtl/>
        </w:rPr>
        <w:t xml:space="preserve">מקודמת תכנית אב עירונית לשבילי אופניים, ונעדכן מה הסטטוס של </w:t>
      </w:r>
      <w:proofErr w:type="spellStart"/>
      <w:r w:rsidR="005974E5">
        <w:rPr>
          <w:rFonts w:ascii="Calibri" w:eastAsia="Times New Roman" w:hAnsi="Calibri" w:cs="David" w:hint="cs"/>
          <w:sz w:val="24"/>
          <w:szCs w:val="24"/>
          <w:rtl/>
        </w:rPr>
        <w:t>התכנית</w:t>
      </w:r>
      <w:proofErr w:type="spellEnd"/>
      <w:r w:rsidR="005974E5">
        <w:rPr>
          <w:rFonts w:ascii="Calibri" w:eastAsia="Times New Roman" w:hAnsi="Calibri" w:cs="David" w:hint="cs"/>
          <w:sz w:val="24"/>
          <w:szCs w:val="24"/>
          <w:rtl/>
        </w:rPr>
        <w:t>.</w:t>
      </w:r>
    </w:p>
    <w:p w14:paraId="51C5BF6C" w14:textId="77777777" w:rsidR="00F64DF0" w:rsidRPr="001558CE" w:rsidRDefault="001558CE" w:rsidP="00920020">
      <w:pPr>
        <w:spacing w:after="120" w:line="240" w:lineRule="auto"/>
        <w:rPr>
          <w:rFonts w:ascii="Calibri" w:eastAsia="Times New Roman" w:hAnsi="Calibri" w:cs="David"/>
          <w:b/>
          <w:bCs/>
          <w:sz w:val="24"/>
          <w:szCs w:val="24"/>
          <w:rtl/>
        </w:rPr>
      </w:pPr>
      <w:r w:rsidRPr="001558CE">
        <w:rPr>
          <w:rFonts w:ascii="Calibri" w:eastAsia="Times New Roman" w:hAnsi="Calibri" w:cs="David" w:hint="cs"/>
          <w:b/>
          <w:bCs/>
          <w:sz w:val="24"/>
          <w:szCs w:val="24"/>
          <w:rtl/>
        </w:rPr>
        <w:t>מבדיקה לאחר המפגש עולה כי</w:t>
      </w:r>
      <w:r>
        <w:rPr>
          <w:rFonts w:ascii="Calibri" w:eastAsia="Times New Roman" w:hAnsi="Calibri" w:cs="David" w:hint="cs"/>
          <w:b/>
          <w:bCs/>
          <w:sz w:val="24"/>
          <w:szCs w:val="24"/>
          <w:rtl/>
        </w:rPr>
        <w:t xml:space="preserve"> נבקש מהמתכנן השכונתי להעביר לידי </w:t>
      </w:r>
      <w:r w:rsidR="00920020">
        <w:rPr>
          <w:rFonts w:ascii="Calibri" w:eastAsia="Times New Roman" w:hAnsi="Calibri" w:cs="David" w:hint="cs"/>
          <w:b/>
          <w:bCs/>
          <w:sz w:val="24"/>
          <w:szCs w:val="24"/>
          <w:rtl/>
        </w:rPr>
        <w:t xml:space="preserve">סטיב קלקר </w:t>
      </w:r>
      <w:r>
        <w:rPr>
          <w:rFonts w:ascii="Calibri" w:eastAsia="Times New Roman" w:hAnsi="Calibri" w:cs="David" w:hint="cs"/>
          <w:b/>
          <w:bCs/>
          <w:sz w:val="24"/>
          <w:szCs w:val="24"/>
          <w:rtl/>
        </w:rPr>
        <w:t>אדריכל צוות תוכנית אב לתחבורה את הצעותיו ל</w:t>
      </w:r>
      <w:r w:rsidR="00920020">
        <w:rPr>
          <w:rFonts w:ascii="Calibri" w:eastAsia="Times New Roman" w:hAnsi="Calibri" w:cs="David" w:hint="cs"/>
          <w:b/>
          <w:bCs/>
          <w:sz w:val="24"/>
          <w:szCs w:val="24"/>
          <w:rtl/>
        </w:rPr>
        <w:t xml:space="preserve">רשת </w:t>
      </w:r>
      <w:r>
        <w:rPr>
          <w:rFonts w:ascii="Calibri" w:eastAsia="Times New Roman" w:hAnsi="Calibri" w:cs="David" w:hint="cs"/>
          <w:b/>
          <w:bCs/>
          <w:sz w:val="24"/>
          <w:szCs w:val="24"/>
          <w:rtl/>
        </w:rPr>
        <w:t>שבילי אופניים בתחום השכונה.</w:t>
      </w:r>
    </w:p>
    <w:p w14:paraId="2A4D6BC7" w14:textId="77777777" w:rsidR="007941FD" w:rsidRDefault="007941FD" w:rsidP="00613D21">
      <w:pPr>
        <w:spacing w:after="120" w:line="360" w:lineRule="auto"/>
        <w:rPr>
          <w:rFonts w:cs="David"/>
          <w:b/>
          <w:bCs/>
          <w:sz w:val="28"/>
          <w:szCs w:val="28"/>
          <w:rtl/>
        </w:rPr>
      </w:pPr>
    </w:p>
    <w:p w14:paraId="772C757A" w14:textId="77777777" w:rsidR="00C44D40" w:rsidRDefault="00C44D40" w:rsidP="00613D21">
      <w:pPr>
        <w:spacing w:after="120" w:line="360" w:lineRule="auto"/>
        <w:rPr>
          <w:rFonts w:cs="David"/>
          <w:b/>
          <w:bCs/>
          <w:sz w:val="28"/>
          <w:szCs w:val="28"/>
          <w:rtl/>
        </w:rPr>
      </w:pPr>
    </w:p>
    <w:p w14:paraId="7FA3AE65" w14:textId="77777777" w:rsidR="00A20299" w:rsidRDefault="001558CE" w:rsidP="00613D21">
      <w:pPr>
        <w:spacing w:after="120" w:line="360" w:lineRule="auto"/>
        <w:rPr>
          <w:rFonts w:cs="David"/>
          <w:b/>
          <w:bCs/>
          <w:sz w:val="28"/>
          <w:szCs w:val="28"/>
          <w:rtl/>
        </w:rPr>
      </w:pPr>
      <w:r>
        <w:rPr>
          <w:rFonts w:cs="David" w:hint="cs"/>
          <w:b/>
          <w:bCs/>
          <w:sz w:val="28"/>
          <w:szCs w:val="28"/>
          <w:rtl/>
        </w:rPr>
        <w:t>ס</w:t>
      </w:r>
      <w:r w:rsidR="00A20299">
        <w:rPr>
          <w:rFonts w:cs="David"/>
          <w:b/>
          <w:bCs/>
          <w:sz w:val="28"/>
          <w:szCs w:val="28"/>
          <w:rtl/>
        </w:rPr>
        <w:t>יכום</w:t>
      </w:r>
      <w:r w:rsidR="001E1198">
        <w:rPr>
          <w:rFonts w:cs="David" w:hint="cs"/>
          <w:b/>
          <w:bCs/>
          <w:sz w:val="28"/>
          <w:szCs w:val="28"/>
          <w:rtl/>
        </w:rPr>
        <w:t xml:space="preserve"> </w:t>
      </w:r>
    </w:p>
    <w:p w14:paraId="45665A3E" w14:textId="77777777" w:rsidR="00007E3C" w:rsidRDefault="0016449A" w:rsidP="00613D21">
      <w:pPr>
        <w:pStyle w:val="a9"/>
        <w:numPr>
          <w:ilvl w:val="0"/>
          <w:numId w:val="6"/>
        </w:numPr>
        <w:spacing w:after="120" w:line="360" w:lineRule="auto"/>
        <w:ind w:left="329" w:hanging="284"/>
        <w:rPr>
          <w:rFonts w:cs="David"/>
          <w:b/>
          <w:bCs/>
          <w:sz w:val="24"/>
          <w:szCs w:val="24"/>
        </w:rPr>
      </w:pPr>
      <w:r>
        <w:rPr>
          <w:rFonts w:cs="David" w:hint="cs"/>
          <w:b/>
          <w:bCs/>
          <w:sz w:val="24"/>
          <w:szCs w:val="24"/>
          <w:rtl/>
        </w:rPr>
        <w:t>אמנון</w:t>
      </w:r>
      <w:r w:rsidR="00007E3C">
        <w:rPr>
          <w:rFonts w:cs="David" w:hint="cs"/>
          <w:b/>
          <w:bCs/>
          <w:sz w:val="24"/>
          <w:szCs w:val="24"/>
          <w:rtl/>
        </w:rPr>
        <w:t xml:space="preserve"> מודה למשתתפים</w:t>
      </w:r>
    </w:p>
    <w:p w14:paraId="02A0D89D" w14:textId="77777777" w:rsidR="00C95B91" w:rsidRDefault="00C95B91" w:rsidP="005974E5">
      <w:pPr>
        <w:pStyle w:val="a9"/>
        <w:numPr>
          <w:ilvl w:val="0"/>
          <w:numId w:val="6"/>
        </w:numPr>
        <w:spacing w:after="120" w:line="360" w:lineRule="auto"/>
        <w:ind w:left="329" w:hanging="284"/>
        <w:rPr>
          <w:rFonts w:cs="David"/>
          <w:b/>
          <w:bCs/>
          <w:sz w:val="24"/>
          <w:szCs w:val="24"/>
        </w:rPr>
      </w:pPr>
      <w:r>
        <w:rPr>
          <w:rFonts w:cs="David" w:hint="cs"/>
          <w:b/>
          <w:bCs/>
          <w:sz w:val="24"/>
          <w:szCs w:val="24"/>
          <w:rtl/>
        </w:rPr>
        <w:t>מצגת תצורף לסיכום</w:t>
      </w:r>
      <w:r w:rsidR="001558CE">
        <w:rPr>
          <w:rFonts w:cs="David" w:hint="cs"/>
          <w:b/>
          <w:bCs/>
          <w:sz w:val="24"/>
          <w:szCs w:val="24"/>
          <w:rtl/>
        </w:rPr>
        <w:t xml:space="preserve"> </w:t>
      </w:r>
      <w:r>
        <w:rPr>
          <w:rFonts w:cs="David" w:hint="cs"/>
          <w:b/>
          <w:bCs/>
          <w:sz w:val="24"/>
          <w:szCs w:val="24"/>
          <w:rtl/>
        </w:rPr>
        <w:t xml:space="preserve">- באחריות </w:t>
      </w:r>
      <w:r w:rsidR="005974E5">
        <w:rPr>
          <w:rFonts w:cs="David" w:hint="cs"/>
          <w:b/>
          <w:bCs/>
          <w:sz w:val="24"/>
          <w:szCs w:val="24"/>
          <w:rtl/>
        </w:rPr>
        <w:t xml:space="preserve">יוני </w:t>
      </w:r>
      <w:proofErr w:type="spellStart"/>
      <w:r w:rsidR="005974E5">
        <w:rPr>
          <w:rFonts w:cs="David" w:hint="cs"/>
          <w:b/>
          <w:bCs/>
          <w:sz w:val="24"/>
          <w:szCs w:val="24"/>
          <w:rtl/>
        </w:rPr>
        <w:t>איידלר</w:t>
      </w:r>
      <w:proofErr w:type="spellEnd"/>
    </w:p>
    <w:p w14:paraId="6FA2BB93" w14:textId="77777777" w:rsidR="00341B6C" w:rsidRDefault="00341B6C" w:rsidP="005974E5">
      <w:pPr>
        <w:pStyle w:val="a9"/>
        <w:numPr>
          <w:ilvl w:val="0"/>
          <w:numId w:val="6"/>
        </w:numPr>
        <w:spacing w:after="120" w:line="360" w:lineRule="auto"/>
        <w:ind w:left="329" w:hanging="284"/>
        <w:rPr>
          <w:rFonts w:cs="David"/>
          <w:b/>
          <w:bCs/>
          <w:sz w:val="24"/>
          <w:szCs w:val="24"/>
        </w:rPr>
      </w:pPr>
      <w:r>
        <w:rPr>
          <w:rFonts w:cs="David" w:hint="cs"/>
          <w:b/>
          <w:bCs/>
          <w:sz w:val="24"/>
          <w:szCs w:val="24"/>
          <w:rtl/>
        </w:rPr>
        <w:t xml:space="preserve">חיבור מורדות רמת רחל </w:t>
      </w:r>
      <w:proofErr w:type="spellStart"/>
      <w:r>
        <w:rPr>
          <w:rFonts w:cs="David" w:hint="cs"/>
          <w:b/>
          <w:bCs/>
          <w:sz w:val="24"/>
          <w:szCs w:val="24"/>
          <w:rtl/>
        </w:rPr>
        <w:t>לנת"צ</w:t>
      </w:r>
      <w:proofErr w:type="spellEnd"/>
      <w:r>
        <w:rPr>
          <w:rFonts w:cs="David" w:hint="cs"/>
          <w:b/>
          <w:bCs/>
          <w:sz w:val="24"/>
          <w:szCs w:val="24"/>
          <w:rtl/>
        </w:rPr>
        <w:t xml:space="preserve"> </w:t>
      </w:r>
      <w:r w:rsidR="005974E5">
        <w:rPr>
          <w:rFonts w:cs="David"/>
          <w:b/>
          <w:bCs/>
          <w:sz w:val="24"/>
          <w:szCs w:val="24"/>
          <w:rtl/>
        </w:rPr>
        <w:t>–</w:t>
      </w:r>
      <w:r w:rsidR="005974E5">
        <w:rPr>
          <w:rFonts w:cs="David" w:hint="cs"/>
          <w:b/>
          <w:bCs/>
          <w:sz w:val="24"/>
          <w:szCs w:val="24"/>
          <w:rtl/>
        </w:rPr>
        <w:t xml:space="preserve"> לבחינה של ברוך גז.</w:t>
      </w:r>
    </w:p>
    <w:p w14:paraId="5102ED9D" w14:textId="77777777" w:rsidR="00071A85" w:rsidRDefault="00071A85" w:rsidP="001558CE">
      <w:pPr>
        <w:pStyle w:val="a9"/>
        <w:numPr>
          <w:ilvl w:val="0"/>
          <w:numId w:val="6"/>
        </w:numPr>
        <w:spacing w:after="120" w:line="360" w:lineRule="auto"/>
        <w:ind w:left="329" w:hanging="284"/>
        <w:rPr>
          <w:rFonts w:cs="David"/>
          <w:b/>
          <w:bCs/>
          <w:sz w:val="24"/>
          <w:szCs w:val="24"/>
        </w:rPr>
      </w:pPr>
      <w:r>
        <w:rPr>
          <w:rFonts w:cs="David" w:hint="cs"/>
          <w:b/>
          <w:bCs/>
          <w:sz w:val="24"/>
          <w:szCs w:val="24"/>
          <w:rtl/>
        </w:rPr>
        <w:t>ה</w:t>
      </w:r>
      <w:r w:rsidR="00C44D40">
        <w:rPr>
          <w:rFonts w:cs="David" w:hint="cs"/>
          <w:b/>
          <w:bCs/>
          <w:sz w:val="24"/>
          <w:szCs w:val="24"/>
          <w:rtl/>
        </w:rPr>
        <w:t>תו</w:t>
      </w:r>
      <w:r w:rsidR="001558CE">
        <w:rPr>
          <w:rFonts w:cs="David" w:hint="cs"/>
          <w:b/>
          <w:bCs/>
          <w:sz w:val="24"/>
          <w:szCs w:val="24"/>
          <w:rtl/>
        </w:rPr>
        <w:t>כנית</w:t>
      </w:r>
      <w:r w:rsidR="00C44D40">
        <w:rPr>
          <w:rFonts w:cs="David" w:hint="cs"/>
          <w:b/>
          <w:bCs/>
          <w:sz w:val="24"/>
          <w:szCs w:val="24"/>
          <w:rtl/>
        </w:rPr>
        <w:t xml:space="preserve"> </w:t>
      </w:r>
      <w:r w:rsidR="001558CE">
        <w:rPr>
          <w:rFonts w:cs="David" w:hint="cs"/>
          <w:b/>
          <w:bCs/>
          <w:sz w:val="24"/>
          <w:szCs w:val="24"/>
          <w:rtl/>
        </w:rPr>
        <w:t>לשבילי אופניים בשכונת</w:t>
      </w:r>
      <w:r w:rsidR="00C44D40">
        <w:rPr>
          <w:rFonts w:cs="David" w:hint="cs"/>
          <w:b/>
          <w:bCs/>
          <w:sz w:val="24"/>
          <w:szCs w:val="24"/>
          <w:rtl/>
        </w:rPr>
        <w:t xml:space="preserve"> חומת שמואל</w:t>
      </w:r>
      <w:r w:rsidR="001558CE">
        <w:rPr>
          <w:rFonts w:cs="David" w:hint="cs"/>
          <w:b/>
          <w:bCs/>
          <w:sz w:val="24"/>
          <w:szCs w:val="24"/>
          <w:rtl/>
        </w:rPr>
        <w:t xml:space="preserve"> </w:t>
      </w:r>
      <w:r w:rsidR="001558CE">
        <w:rPr>
          <w:rFonts w:cs="David"/>
          <w:b/>
          <w:bCs/>
          <w:sz w:val="24"/>
          <w:szCs w:val="24"/>
          <w:rtl/>
        </w:rPr>
        <w:t>–</w:t>
      </w:r>
      <w:r w:rsidR="001558CE">
        <w:rPr>
          <w:rFonts w:cs="David" w:hint="cs"/>
          <w:b/>
          <w:bCs/>
          <w:sz w:val="24"/>
          <w:szCs w:val="24"/>
          <w:rtl/>
        </w:rPr>
        <w:t xml:space="preserve"> המתכנן השכונתי יעביר הצעותיו ל</w:t>
      </w:r>
      <w:r w:rsidR="005974E5">
        <w:rPr>
          <w:rFonts w:cs="David" w:hint="cs"/>
          <w:b/>
          <w:bCs/>
          <w:sz w:val="24"/>
          <w:szCs w:val="24"/>
          <w:rtl/>
        </w:rPr>
        <w:t xml:space="preserve">אדריכל הצוות, סטיב </w:t>
      </w:r>
      <w:proofErr w:type="spellStart"/>
      <w:r w:rsidR="005974E5">
        <w:rPr>
          <w:rFonts w:cs="David" w:hint="cs"/>
          <w:b/>
          <w:bCs/>
          <w:sz w:val="24"/>
          <w:szCs w:val="24"/>
          <w:rtl/>
        </w:rPr>
        <w:t>קולקר</w:t>
      </w:r>
      <w:proofErr w:type="spellEnd"/>
      <w:r w:rsidR="005974E5">
        <w:rPr>
          <w:rFonts w:cs="David" w:hint="cs"/>
          <w:b/>
          <w:bCs/>
          <w:sz w:val="24"/>
          <w:szCs w:val="24"/>
          <w:rtl/>
        </w:rPr>
        <w:t>.</w:t>
      </w:r>
    </w:p>
    <w:p w14:paraId="78629080" w14:textId="77777777" w:rsidR="005974E5" w:rsidRDefault="005974E5" w:rsidP="00920020">
      <w:pPr>
        <w:pStyle w:val="a9"/>
        <w:numPr>
          <w:ilvl w:val="0"/>
          <w:numId w:val="6"/>
        </w:numPr>
        <w:spacing w:after="120" w:line="360" w:lineRule="auto"/>
        <w:ind w:left="329" w:hanging="284"/>
        <w:rPr>
          <w:rFonts w:cs="David"/>
          <w:b/>
          <w:bCs/>
          <w:sz w:val="24"/>
          <w:szCs w:val="24"/>
        </w:rPr>
      </w:pPr>
      <w:r>
        <w:rPr>
          <w:rFonts w:cs="David" w:hint="cs"/>
          <w:b/>
          <w:bCs/>
          <w:sz w:val="24"/>
          <w:szCs w:val="24"/>
          <w:rtl/>
        </w:rPr>
        <w:t xml:space="preserve">תתואם פגישה עם </w:t>
      </w:r>
      <w:proofErr w:type="spellStart"/>
      <w:r>
        <w:rPr>
          <w:rFonts w:cs="David" w:hint="cs"/>
          <w:b/>
          <w:bCs/>
          <w:sz w:val="24"/>
          <w:szCs w:val="24"/>
          <w:rtl/>
        </w:rPr>
        <w:t>מנה"פ</w:t>
      </w:r>
      <w:proofErr w:type="spellEnd"/>
      <w:r>
        <w:rPr>
          <w:rFonts w:cs="David" w:hint="cs"/>
          <w:b/>
          <w:bCs/>
          <w:sz w:val="24"/>
          <w:szCs w:val="24"/>
          <w:rtl/>
        </w:rPr>
        <w:t xml:space="preserve"> של מקטע 10, לבחינת הקישור של השכונה החדשה בחומת שמואל ה', לתחנת בית </w:t>
      </w:r>
      <w:proofErr w:type="spellStart"/>
      <w:r>
        <w:rPr>
          <w:rFonts w:cs="David" w:hint="cs"/>
          <w:b/>
          <w:bCs/>
          <w:sz w:val="24"/>
          <w:szCs w:val="24"/>
          <w:rtl/>
        </w:rPr>
        <w:t>צפאפא</w:t>
      </w:r>
      <w:proofErr w:type="spellEnd"/>
      <w:r>
        <w:rPr>
          <w:rFonts w:cs="David" w:hint="cs"/>
          <w:b/>
          <w:bCs/>
          <w:sz w:val="24"/>
          <w:szCs w:val="24"/>
          <w:rtl/>
        </w:rPr>
        <w:t xml:space="preserve">, בכפוף להעברת </w:t>
      </w:r>
      <w:proofErr w:type="spellStart"/>
      <w:r>
        <w:rPr>
          <w:rFonts w:cs="David" w:hint="cs"/>
          <w:b/>
          <w:bCs/>
          <w:sz w:val="24"/>
          <w:szCs w:val="24"/>
          <w:rtl/>
        </w:rPr>
        <w:t>התכניות</w:t>
      </w:r>
      <w:proofErr w:type="spellEnd"/>
      <w:r>
        <w:rPr>
          <w:rFonts w:cs="David" w:hint="cs"/>
          <w:b/>
          <w:bCs/>
          <w:sz w:val="24"/>
          <w:szCs w:val="24"/>
          <w:rtl/>
        </w:rPr>
        <w:t xml:space="preserve"> על ידי המתכנן השכונתי- באחריות אבינועם וראובן.</w:t>
      </w:r>
    </w:p>
    <w:p w14:paraId="784E70FD" w14:textId="77777777" w:rsidR="006C04FA" w:rsidRDefault="00FA7660" w:rsidP="00E30FBA">
      <w:pPr>
        <w:pStyle w:val="a9"/>
        <w:numPr>
          <w:ilvl w:val="0"/>
          <w:numId w:val="6"/>
        </w:numPr>
        <w:spacing w:before="240" w:after="120" w:line="360" w:lineRule="auto"/>
        <w:ind w:left="329"/>
        <w:jc w:val="both"/>
        <w:rPr>
          <w:rFonts w:cs="David"/>
          <w:b/>
          <w:bCs/>
          <w:sz w:val="24"/>
          <w:szCs w:val="24"/>
        </w:rPr>
      </w:pPr>
      <w:r w:rsidRPr="00E30FBA">
        <w:rPr>
          <w:rFonts w:ascii="Times New Roman" w:eastAsia="Times New Roman" w:hAnsi="Times New Roman" w:cs="David" w:hint="eastAsia"/>
          <w:b/>
          <w:bCs/>
          <w:sz w:val="24"/>
          <w:szCs w:val="24"/>
          <w:rtl/>
          <w:lang w:eastAsia="he-IL"/>
        </w:rPr>
        <w:t>לשאלות</w:t>
      </w:r>
      <w:r w:rsidRPr="00E30FBA">
        <w:rPr>
          <w:rFonts w:ascii="Times New Roman" w:eastAsia="Times New Roman" w:hAnsi="Times New Roman" w:cs="David"/>
          <w:b/>
          <w:bCs/>
          <w:sz w:val="24"/>
          <w:szCs w:val="24"/>
          <w:rtl/>
          <w:lang w:eastAsia="he-IL"/>
        </w:rPr>
        <w:t xml:space="preserve"> </w:t>
      </w:r>
      <w:r w:rsidRPr="00E30FBA">
        <w:rPr>
          <w:rFonts w:ascii="Times New Roman" w:eastAsia="Times New Roman" w:hAnsi="Times New Roman" w:cs="David" w:hint="eastAsia"/>
          <w:b/>
          <w:bCs/>
          <w:sz w:val="24"/>
          <w:szCs w:val="24"/>
          <w:rtl/>
          <w:lang w:eastAsia="he-IL"/>
        </w:rPr>
        <w:t>נוספות</w:t>
      </w:r>
      <w:r w:rsidR="00C44D40">
        <w:rPr>
          <w:rFonts w:ascii="Times New Roman" w:eastAsia="Times New Roman" w:hAnsi="Times New Roman" w:cs="David" w:hint="cs"/>
          <w:b/>
          <w:bCs/>
          <w:sz w:val="24"/>
          <w:szCs w:val="24"/>
          <w:rtl/>
          <w:lang w:eastAsia="he-IL"/>
        </w:rPr>
        <w:t xml:space="preserve"> בנוגע למקטע 21</w:t>
      </w:r>
      <w:r w:rsidRPr="00E30FBA">
        <w:rPr>
          <w:rFonts w:ascii="Times New Roman" w:eastAsia="Times New Roman" w:hAnsi="Times New Roman" w:cs="David"/>
          <w:b/>
          <w:bCs/>
          <w:sz w:val="24"/>
          <w:szCs w:val="24"/>
          <w:rtl/>
          <w:lang w:eastAsia="he-IL"/>
        </w:rPr>
        <w:t xml:space="preserve"> </w:t>
      </w:r>
      <w:r w:rsidRPr="00E30FBA">
        <w:rPr>
          <w:rFonts w:ascii="Times New Roman" w:eastAsia="Times New Roman" w:hAnsi="Times New Roman" w:cs="David" w:hint="eastAsia"/>
          <w:b/>
          <w:bCs/>
          <w:sz w:val="24"/>
          <w:szCs w:val="24"/>
          <w:rtl/>
          <w:lang w:eastAsia="he-IL"/>
        </w:rPr>
        <w:t>ניתן</w:t>
      </w:r>
      <w:r w:rsidRPr="00E30FBA">
        <w:rPr>
          <w:rFonts w:ascii="Times New Roman" w:eastAsia="Times New Roman" w:hAnsi="Times New Roman" w:cs="David"/>
          <w:b/>
          <w:bCs/>
          <w:sz w:val="24"/>
          <w:szCs w:val="24"/>
          <w:rtl/>
          <w:lang w:eastAsia="he-IL"/>
        </w:rPr>
        <w:t xml:space="preserve"> </w:t>
      </w:r>
      <w:r w:rsidRPr="00E30FBA">
        <w:rPr>
          <w:rFonts w:ascii="Times New Roman" w:eastAsia="Times New Roman" w:hAnsi="Times New Roman" w:cs="David" w:hint="eastAsia"/>
          <w:b/>
          <w:bCs/>
          <w:sz w:val="24"/>
          <w:szCs w:val="24"/>
          <w:rtl/>
          <w:lang w:eastAsia="he-IL"/>
        </w:rPr>
        <w:t>לפנות</w:t>
      </w:r>
      <w:r w:rsidRPr="00E30FBA">
        <w:rPr>
          <w:rFonts w:ascii="Times New Roman" w:eastAsia="Times New Roman" w:hAnsi="Times New Roman" w:cs="David"/>
          <w:b/>
          <w:bCs/>
          <w:sz w:val="24"/>
          <w:szCs w:val="24"/>
          <w:rtl/>
          <w:lang w:eastAsia="he-IL"/>
        </w:rPr>
        <w:t xml:space="preserve"> </w:t>
      </w:r>
      <w:r w:rsidR="00E30FBA" w:rsidRPr="00E30FBA">
        <w:rPr>
          <w:rFonts w:ascii="Times New Roman" w:eastAsia="Times New Roman" w:hAnsi="Times New Roman" w:cs="David" w:hint="cs"/>
          <w:b/>
          <w:bCs/>
          <w:sz w:val="24"/>
          <w:szCs w:val="24"/>
          <w:rtl/>
          <w:lang w:eastAsia="he-IL"/>
        </w:rPr>
        <w:t xml:space="preserve">ליוני </w:t>
      </w:r>
      <w:proofErr w:type="spellStart"/>
      <w:r w:rsidR="00E30FBA" w:rsidRPr="00E30FBA">
        <w:rPr>
          <w:rFonts w:ascii="Times New Roman" w:eastAsia="Times New Roman" w:hAnsi="Times New Roman" w:cs="David" w:hint="cs"/>
          <w:b/>
          <w:bCs/>
          <w:sz w:val="24"/>
          <w:szCs w:val="24"/>
          <w:rtl/>
          <w:lang w:eastAsia="he-IL"/>
        </w:rPr>
        <w:t>איידלר</w:t>
      </w:r>
      <w:proofErr w:type="spellEnd"/>
      <w:r w:rsidR="00E30FBA" w:rsidRPr="00E30FBA">
        <w:rPr>
          <w:rFonts w:ascii="Times New Roman" w:eastAsia="Times New Roman" w:hAnsi="Times New Roman" w:cs="David" w:hint="cs"/>
          <w:b/>
          <w:bCs/>
          <w:sz w:val="24"/>
          <w:szCs w:val="24"/>
          <w:rtl/>
          <w:lang w:eastAsia="he-IL"/>
        </w:rPr>
        <w:t xml:space="preserve"> ממשרד </w:t>
      </w:r>
      <w:r w:rsidRPr="00E30FBA">
        <w:rPr>
          <w:rFonts w:ascii="Times New Roman" w:eastAsia="Times New Roman" w:hAnsi="Times New Roman" w:cs="David"/>
          <w:b/>
          <w:bCs/>
          <w:sz w:val="24"/>
          <w:szCs w:val="24"/>
          <w:rtl/>
          <w:lang w:eastAsia="he-IL"/>
        </w:rPr>
        <w:t xml:space="preserve"> </w:t>
      </w:r>
      <w:r w:rsidRPr="00E30FBA">
        <w:rPr>
          <w:rFonts w:ascii="Times New Roman" w:eastAsia="Times New Roman" w:hAnsi="Times New Roman" w:cs="David" w:hint="eastAsia"/>
          <w:b/>
          <w:bCs/>
          <w:sz w:val="24"/>
          <w:szCs w:val="24"/>
          <w:rtl/>
          <w:lang w:eastAsia="he-IL"/>
        </w:rPr>
        <w:t>א</w:t>
      </w:r>
      <w:r w:rsidRPr="00E30FBA">
        <w:rPr>
          <w:rFonts w:ascii="Times New Roman" w:eastAsia="Times New Roman" w:hAnsi="Times New Roman" w:cs="David"/>
          <w:b/>
          <w:bCs/>
          <w:sz w:val="24"/>
          <w:szCs w:val="24"/>
          <w:rtl/>
          <w:lang w:eastAsia="he-IL"/>
        </w:rPr>
        <w:t xml:space="preserve">. </w:t>
      </w:r>
      <w:r w:rsidRPr="00E30FBA">
        <w:rPr>
          <w:rFonts w:ascii="Times New Roman" w:eastAsia="Times New Roman" w:hAnsi="Times New Roman" w:cs="David" w:hint="eastAsia"/>
          <w:b/>
          <w:bCs/>
          <w:sz w:val="24"/>
          <w:szCs w:val="24"/>
          <w:rtl/>
          <w:lang w:eastAsia="he-IL"/>
        </w:rPr>
        <w:t>בלוך</w:t>
      </w:r>
      <w:r w:rsidRPr="00E30FBA">
        <w:rPr>
          <w:rFonts w:ascii="Times New Roman" w:eastAsia="Times New Roman" w:hAnsi="Times New Roman" w:cs="David"/>
          <w:b/>
          <w:bCs/>
          <w:sz w:val="24"/>
          <w:szCs w:val="24"/>
          <w:rtl/>
          <w:lang w:eastAsia="he-IL"/>
        </w:rPr>
        <w:t xml:space="preserve"> </w:t>
      </w:r>
      <w:r w:rsidRPr="00E30FBA">
        <w:rPr>
          <w:rFonts w:ascii="Times New Roman" w:eastAsia="Times New Roman" w:hAnsi="Times New Roman" w:cs="David" w:hint="eastAsia"/>
          <w:b/>
          <w:bCs/>
          <w:sz w:val="24"/>
          <w:szCs w:val="24"/>
          <w:rtl/>
          <w:lang w:eastAsia="he-IL"/>
        </w:rPr>
        <w:t>תשתיות</w:t>
      </w:r>
      <w:r w:rsidRPr="00E30FBA">
        <w:rPr>
          <w:rFonts w:ascii="Times New Roman" w:eastAsia="Times New Roman" w:hAnsi="Times New Roman" w:cs="David"/>
          <w:b/>
          <w:bCs/>
          <w:sz w:val="24"/>
          <w:szCs w:val="24"/>
          <w:rtl/>
          <w:lang w:eastAsia="he-IL"/>
        </w:rPr>
        <w:t xml:space="preserve"> </w:t>
      </w:r>
      <w:r w:rsidRPr="00E30FBA">
        <w:rPr>
          <w:rFonts w:ascii="Times New Roman" w:eastAsia="Times New Roman" w:hAnsi="Times New Roman" w:cs="David" w:hint="eastAsia"/>
          <w:b/>
          <w:bCs/>
          <w:sz w:val="24"/>
          <w:szCs w:val="24"/>
          <w:rtl/>
          <w:lang w:eastAsia="he-IL"/>
        </w:rPr>
        <w:t>בטל</w:t>
      </w:r>
      <w:r w:rsidRPr="00E30FBA">
        <w:rPr>
          <w:rFonts w:ascii="Times New Roman" w:eastAsia="Times New Roman" w:hAnsi="Times New Roman" w:cs="David"/>
          <w:b/>
          <w:bCs/>
          <w:sz w:val="24"/>
          <w:szCs w:val="24"/>
          <w:rtl/>
          <w:lang w:eastAsia="he-IL"/>
        </w:rPr>
        <w:t>'</w:t>
      </w:r>
      <w:r w:rsidRPr="00E30FBA">
        <w:rPr>
          <w:rFonts w:cs="David"/>
          <w:b/>
          <w:bCs/>
          <w:sz w:val="24"/>
          <w:szCs w:val="24"/>
        </w:rPr>
        <w:t>:</w:t>
      </w:r>
      <w:r w:rsidRPr="00E30FBA">
        <w:rPr>
          <w:rFonts w:cs="David"/>
          <w:b/>
          <w:bCs/>
          <w:sz w:val="24"/>
          <w:szCs w:val="24"/>
          <w:rtl/>
        </w:rPr>
        <w:t xml:space="preserve">  </w:t>
      </w:r>
      <w:r w:rsidR="00E30FBA" w:rsidRPr="00E30FBA">
        <w:rPr>
          <w:rFonts w:cs="David" w:hint="cs"/>
          <w:b/>
          <w:bCs/>
          <w:sz w:val="24"/>
          <w:szCs w:val="24"/>
          <w:rtl/>
        </w:rPr>
        <w:t>053-6262461</w:t>
      </w:r>
      <w:r w:rsidR="00E30FBA" w:rsidRPr="00E30FBA">
        <w:rPr>
          <w:rFonts w:cs="David"/>
          <w:b/>
          <w:bCs/>
          <w:sz w:val="24"/>
          <w:szCs w:val="24"/>
          <w:rtl/>
        </w:rPr>
        <w:t xml:space="preserve">    </w:t>
      </w:r>
      <w:r w:rsidR="00E30FBA" w:rsidRPr="00E30FBA">
        <w:rPr>
          <w:rFonts w:cs="David" w:hint="cs"/>
          <w:b/>
          <w:bCs/>
          <w:sz w:val="24"/>
          <w:szCs w:val="24"/>
          <w:rtl/>
        </w:rPr>
        <w:t>או</w:t>
      </w:r>
      <w:r w:rsidRPr="00E30FBA">
        <w:rPr>
          <w:rFonts w:cs="David"/>
          <w:b/>
          <w:bCs/>
          <w:sz w:val="24"/>
          <w:szCs w:val="24"/>
          <w:rtl/>
        </w:rPr>
        <w:t xml:space="preserve"> בדוא"ל: </w:t>
      </w:r>
      <w:hyperlink r:id="rId11" w:history="1">
        <w:r w:rsidR="00C44D40" w:rsidRPr="007C324C">
          <w:rPr>
            <w:rStyle w:val="Hyperlink"/>
            <w:rFonts w:cs="David"/>
            <w:b/>
            <w:bCs/>
            <w:sz w:val="24"/>
            <w:szCs w:val="24"/>
          </w:rPr>
          <w:t>yoni@ab-i.net</w:t>
        </w:r>
      </w:hyperlink>
    </w:p>
    <w:p w14:paraId="745188BA" w14:textId="77777777" w:rsidR="00C44D40" w:rsidRDefault="00C44D40" w:rsidP="00C44D40">
      <w:pPr>
        <w:pStyle w:val="a9"/>
        <w:numPr>
          <w:ilvl w:val="0"/>
          <w:numId w:val="6"/>
        </w:numPr>
        <w:spacing w:before="240" w:after="120" w:line="360" w:lineRule="auto"/>
        <w:ind w:left="329"/>
        <w:jc w:val="both"/>
        <w:rPr>
          <w:rFonts w:cs="David"/>
          <w:b/>
          <w:bCs/>
          <w:sz w:val="24"/>
          <w:szCs w:val="24"/>
        </w:rPr>
      </w:pPr>
      <w:r>
        <w:rPr>
          <w:rFonts w:ascii="Times New Roman" w:eastAsia="Times New Roman" w:hAnsi="Times New Roman" w:cs="David" w:hint="cs"/>
          <w:b/>
          <w:bCs/>
          <w:sz w:val="24"/>
          <w:szCs w:val="24"/>
          <w:rtl/>
          <w:lang w:eastAsia="he-IL"/>
        </w:rPr>
        <w:t>לשאלות נוספות בנוגע לחניון חנה וסע ניתן לפנות לברוך גז ממשרד</w:t>
      </w:r>
      <w:r>
        <w:rPr>
          <w:rFonts w:ascii="Times New Roman" w:eastAsia="Times New Roman" w:hAnsi="Times New Roman" w:cs="David"/>
          <w:b/>
          <w:bCs/>
          <w:sz w:val="24"/>
          <w:szCs w:val="24"/>
          <w:lang w:eastAsia="he-IL"/>
        </w:rPr>
        <w:t xml:space="preserve"> </w:t>
      </w:r>
      <w:r>
        <w:rPr>
          <w:rFonts w:ascii="Times New Roman" w:eastAsia="Times New Roman" w:hAnsi="Times New Roman" w:cs="David" w:hint="cs"/>
          <w:b/>
          <w:bCs/>
          <w:sz w:val="24"/>
          <w:szCs w:val="24"/>
          <w:rtl/>
          <w:lang w:eastAsia="he-IL"/>
        </w:rPr>
        <w:t xml:space="preserve"> גדיש הנדסה וניהול בטל' </w:t>
      </w:r>
    </w:p>
    <w:p w14:paraId="76F73A48" w14:textId="77777777" w:rsidR="00C44D40" w:rsidRPr="00E30FBA" w:rsidRDefault="00C44D40" w:rsidP="00C44D40">
      <w:pPr>
        <w:pStyle w:val="a9"/>
        <w:spacing w:before="240" w:after="120" w:line="360" w:lineRule="auto"/>
        <w:ind w:left="329"/>
        <w:jc w:val="both"/>
        <w:rPr>
          <w:rFonts w:cs="David"/>
          <w:b/>
          <w:bCs/>
          <w:sz w:val="24"/>
          <w:szCs w:val="24"/>
        </w:rPr>
      </w:pPr>
      <w:r>
        <w:rPr>
          <w:rFonts w:cs="David" w:hint="cs"/>
          <w:b/>
          <w:bCs/>
          <w:sz w:val="24"/>
          <w:szCs w:val="24"/>
          <w:rtl/>
        </w:rPr>
        <w:t xml:space="preserve"> 03-6083030, או במייל </w:t>
      </w:r>
      <w:r w:rsidRPr="00C44D40">
        <w:rPr>
          <w:rFonts w:cs="David"/>
          <w:b/>
          <w:bCs/>
          <w:sz w:val="24"/>
          <w:szCs w:val="24"/>
        </w:rPr>
        <w:t>baruchg@gadish.co.il</w:t>
      </w:r>
    </w:p>
    <w:p w14:paraId="0583DFF6" w14:textId="77777777" w:rsidR="00A070FB" w:rsidRPr="00A070FB" w:rsidRDefault="00A070FB" w:rsidP="00A070FB">
      <w:pPr>
        <w:pStyle w:val="ab"/>
        <w:spacing w:line="360" w:lineRule="auto"/>
        <w:ind w:left="1440"/>
        <w:rPr>
          <w:rFonts w:ascii="David" w:hAnsi="David" w:cs="David"/>
          <w:b/>
          <w:bCs/>
          <w:sz w:val="24"/>
          <w:szCs w:val="24"/>
        </w:rPr>
      </w:pPr>
    </w:p>
    <w:p w14:paraId="2F3380F6" w14:textId="77777777" w:rsidR="00A20299" w:rsidRPr="00A20299" w:rsidRDefault="00A20299" w:rsidP="00A20299">
      <w:pPr>
        <w:pStyle w:val="a9"/>
        <w:spacing w:line="360" w:lineRule="auto"/>
        <w:ind w:left="6840" w:firstLine="360"/>
        <w:jc w:val="center"/>
        <w:rPr>
          <w:rFonts w:cs="David"/>
          <w:b/>
          <w:bCs/>
          <w:sz w:val="24"/>
          <w:szCs w:val="24"/>
          <w:rtl/>
        </w:rPr>
      </w:pPr>
      <w:r w:rsidRPr="00A20299">
        <w:rPr>
          <w:rFonts w:cs="David"/>
          <w:b/>
          <w:bCs/>
          <w:sz w:val="24"/>
          <w:szCs w:val="24"/>
          <w:rtl/>
        </w:rPr>
        <w:t>רשם: ראובן שקד</w:t>
      </w:r>
    </w:p>
    <w:p w14:paraId="65E737BB" w14:textId="77777777" w:rsidR="00A20299" w:rsidRDefault="00A20299" w:rsidP="00A20299">
      <w:pPr>
        <w:spacing w:after="120" w:line="240" w:lineRule="auto"/>
        <w:rPr>
          <w:rFonts w:cs="David"/>
          <w:sz w:val="24"/>
          <w:szCs w:val="24"/>
          <w:rtl/>
        </w:rPr>
      </w:pPr>
      <w:r w:rsidRPr="00A20299">
        <w:rPr>
          <w:rFonts w:cs="David"/>
          <w:sz w:val="24"/>
          <w:szCs w:val="24"/>
          <w:rtl/>
        </w:rPr>
        <w:t>העתקים:</w:t>
      </w:r>
    </w:p>
    <w:p w14:paraId="7251DD05" w14:textId="77777777" w:rsidR="00BA0C5F" w:rsidRDefault="00A070FB" w:rsidP="00145981">
      <w:pPr>
        <w:spacing w:after="120" w:line="240" w:lineRule="auto"/>
        <w:rPr>
          <w:rFonts w:cs="David"/>
          <w:sz w:val="24"/>
          <w:szCs w:val="24"/>
          <w:rtl/>
        </w:rPr>
      </w:pPr>
      <w:r>
        <w:rPr>
          <w:rFonts w:cs="David" w:hint="cs"/>
          <w:sz w:val="24"/>
          <w:szCs w:val="24"/>
          <w:rtl/>
        </w:rPr>
        <w:t xml:space="preserve">ציון </w:t>
      </w:r>
      <w:proofErr w:type="spellStart"/>
      <w:r>
        <w:rPr>
          <w:rFonts w:cs="David" w:hint="cs"/>
          <w:sz w:val="24"/>
          <w:szCs w:val="24"/>
          <w:rtl/>
        </w:rPr>
        <w:t>מטלון</w:t>
      </w:r>
      <w:proofErr w:type="spellEnd"/>
      <w:r>
        <w:rPr>
          <w:rFonts w:cs="David" w:hint="cs"/>
          <w:sz w:val="24"/>
          <w:szCs w:val="24"/>
          <w:rtl/>
        </w:rPr>
        <w:t>- מנהל התכנון- תכנית אב לתחבורה ירושלים</w:t>
      </w:r>
    </w:p>
    <w:p w14:paraId="4998EBB9" w14:textId="77777777" w:rsidR="005974E5" w:rsidRDefault="005974E5" w:rsidP="00145981">
      <w:pPr>
        <w:spacing w:after="120" w:line="240" w:lineRule="auto"/>
        <w:rPr>
          <w:rFonts w:cs="David"/>
          <w:sz w:val="24"/>
          <w:szCs w:val="24"/>
          <w:rtl/>
        </w:rPr>
      </w:pPr>
      <w:r>
        <w:rPr>
          <w:rFonts w:cs="David" w:hint="cs"/>
          <w:sz w:val="24"/>
          <w:szCs w:val="24"/>
          <w:rtl/>
        </w:rPr>
        <w:t>סטיב קלקר- אדריכל תכנית אב לתחבורה ירושלים</w:t>
      </w:r>
    </w:p>
    <w:p w14:paraId="0A97E90F" w14:textId="77777777" w:rsidR="006920E9" w:rsidRDefault="006920E9" w:rsidP="00145981">
      <w:pPr>
        <w:spacing w:after="120" w:line="240" w:lineRule="auto"/>
        <w:rPr>
          <w:rFonts w:cs="David"/>
          <w:sz w:val="24"/>
          <w:szCs w:val="24"/>
          <w:rtl/>
        </w:rPr>
      </w:pPr>
      <w:r>
        <w:rPr>
          <w:rFonts w:cs="David" w:hint="cs"/>
          <w:sz w:val="24"/>
          <w:szCs w:val="24"/>
          <w:rtl/>
        </w:rPr>
        <w:t xml:space="preserve">אריק בלוך </w:t>
      </w:r>
      <w:r>
        <w:rPr>
          <w:rFonts w:cs="David"/>
          <w:sz w:val="24"/>
          <w:szCs w:val="24"/>
          <w:rtl/>
        </w:rPr>
        <w:t>–</w:t>
      </w:r>
      <w:r>
        <w:rPr>
          <w:rFonts w:cs="David" w:hint="cs"/>
          <w:sz w:val="24"/>
          <w:szCs w:val="24"/>
          <w:rtl/>
        </w:rPr>
        <w:t xml:space="preserve"> </w:t>
      </w:r>
      <w:proofErr w:type="spellStart"/>
      <w:r>
        <w:rPr>
          <w:rFonts w:cs="David" w:hint="cs"/>
          <w:sz w:val="24"/>
          <w:szCs w:val="24"/>
          <w:rtl/>
        </w:rPr>
        <w:t>א.בלוך</w:t>
      </w:r>
      <w:proofErr w:type="spellEnd"/>
      <w:r>
        <w:rPr>
          <w:rFonts w:cs="David" w:hint="cs"/>
          <w:sz w:val="24"/>
          <w:szCs w:val="24"/>
          <w:rtl/>
        </w:rPr>
        <w:t xml:space="preserve"> תשתיות</w:t>
      </w:r>
    </w:p>
    <w:p w14:paraId="00D4978E" w14:textId="77777777" w:rsidR="00A20299" w:rsidRDefault="00A20299" w:rsidP="00A20299">
      <w:pPr>
        <w:spacing w:after="120" w:line="240" w:lineRule="auto"/>
        <w:rPr>
          <w:rtl/>
        </w:rPr>
      </w:pPr>
      <w:r w:rsidRPr="00A20299">
        <w:rPr>
          <w:rFonts w:cs="David"/>
          <w:sz w:val="24"/>
          <w:szCs w:val="24"/>
          <w:rtl/>
        </w:rPr>
        <w:t>נוכחים</w:t>
      </w:r>
    </w:p>
    <w:p w14:paraId="76C6D16A" w14:textId="77777777" w:rsidR="00A20299" w:rsidRPr="00825ADF" w:rsidRDefault="00A20299" w:rsidP="00A20299">
      <w:pPr>
        <w:pStyle w:val="ab"/>
        <w:spacing w:line="360" w:lineRule="auto"/>
        <w:rPr>
          <w:rFonts w:ascii="David" w:hAnsi="David" w:cs="David"/>
          <w:sz w:val="24"/>
          <w:szCs w:val="24"/>
          <w:rtl/>
        </w:rPr>
      </w:pPr>
    </w:p>
    <w:sectPr w:rsidR="00A20299" w:rsidRPr="00825ADF" w:rsidSect="006F2E1C">
      <w:headerReference w:type="default" r:id="rId12"/>
      <w:footerReference w:type="default" r:id="rId13"/>
      <w:pgSz w:w="11906" w:h="16838"/>
      <w:pgMar w:top="1440" w:right="1800" w:bottom="1440" w:left="993" w:header="283"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96358" w14:textId="77777777" w:rsidR="00E31CD7" w:rsidRDefault="00E31CD7" w:rsidP="002229B1">
      <w:pPr>
        <w:spacing w:after="0" w:line="240" w:lineRule="auto"/>
      </w:pPr>
      <w:r>
        <w:separator/>
      </w:r>
    </w:p>
  </w:endnote>
  <w:endnote w:type="continuationSeparator" w:id="0">
    <w:p w14:paraId="76286D0E" w14:textId="77777777" w:rsidR="00E31CD7" w:rsidRDefault="00E31CD7" w:rsidP="0022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78162902"/>
      <w:docPartObj>
        <w:docPartGallery w:val="Page Numbers (Bottom of Page)"/>
        <w:docPartUnique/>
      </w:docPartObj>
    </w:sdtPr>
    <w:sdtEndPr/>
    <w:sdtContent>
      <w:p w14:paraId="0EF14DC6" w14:textId="77777777" w:rsidR="007F3D66" w:rsidRDefault="007F3D66">
        <w:pPr>
          <w:pStyle w:val="a5"/>
          <w:jc w:val="center"/>
          <w:rPr>
            <w:rtl/>
            <w:cs/>
          </w:rPr>
        </w:pPr>
        <w:r>
          <w:fldChar w:fldCharType="begin"/>
        </w:r>
        <w:r>
          <w:rPr>
            <w:rtl/>
            <w:cs/>
          </w:rPr>
          <w:instrText>PAGE   \* MERGEFORMAT</w:instrText>
        </w:r>
        <w:r>
          <w:fldChar w:fldCharType="separate"/>
        </w:r>
        <w:r w:rsidR="005E077E" w:rsidRPr="005E077E">
          <w:rPr>
            <w:noProof/>
            <w:rtl/>
            <w:lang w:val="he-IL"/>
          </w:rPr>
          <w:t>5</w:t>
        </w:r>
        <w:r>
          <w:fldChar w:fldCharType="end"/>
        </w:r>
      </w:p>
    </w:sdtContent>
  </w:sdt>
  <w:p w14:paraId="5A416A3D" w14:textId="77777777" w:rsidR="002229B1" w:rsidRDefault="00C44D40" w:rsidP="002229B1">
    <w:pPr>
      <w:pStyle w:val="a5"/>
      <w:jc w:val="center"/>
    </w:pPr>
    <w:r>
      <w:rPr>
        <w:noProof/>
        <w:rtl/>
      </w:rPr>
      <w:drawing>
        <wp:anchor distT="0" distB="0" distL="114300" distR="114300" simplePos="0" relativeHeight="251659264" behindDoc="0" locked="0" layoutInCell="1" allowOverlap="1" wp14:anchorId="368F20D6" wp14:editId="2BEB82D1">
          <wp:simplePos x="0" y="0"/>
          <wp:positionH relativeFrom="page">
            <wp:align>left</wp:align>
          </wp:positionH>
          <wp:positionV relativeFrom="margin">
            <wp:posOffset>8020050</wp:posOffset>
          </wp:positionV>
          <wp:extent cx="7559040" cy="1704975"/>
          <wp:effectExtent l="0" t="0" r="3810" b="9525"/>
          <wp:wrapSquare wrapText="bothSides"/>
          <wp:docPr id="3" name="תמונה 2" descr="av_A4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_A4_Footer.jpg"/>
                  <pic:cNvPicPr/>
                </pic:nvPicPr>
                <pic:blipFill>
                  <a:blip r:embed="rId1"/>
                  <a:stretch>
                    <a:fillRect/>
                  </a:stretch>
                </pic:blipFill>
                <pic:spPr>
                  <a:xfrm>
                    <a:off x="0" y="0"/>
                    <a:ext cx="7559040" cy="17049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9A47A" w14:textId="77777777" w:rsidR="00E31CD7" w:rsidRDefault="00E31CD7" w:rsidP="002229B1">
      <w:pPr>
        <w:spacing w:after="0" w:line="240" w:lineRule="auto"/>
      </w:pPr>
      <w:r>
        <w:separator/>
      </w:r>
    </w:p>
  </w:footnote>
  <w:footnote w:type="continuationSeparator" w:id="0">
    <w:p w14:paraId="3EA61CCA" w14:textId="77777777" w:rsidR="00E31CD7" w:rsidRDefault="00E31CD7" w:rsidP="00222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7D5C2" w14:textId="77777777" w:rsidR="002229B1" w:rsidRDefault="003E0B20" w:rsidP="00385668">
    <w:pPr>
      <w:pStyle w:val="a3"/>
      <w:ind w:right="-284"/>
      <w:jc w:val="right"/>
    </w:pPr>
    <w:r>
      <w:rPr>
        <w:noProof/>
      </w:rPr>
      <w:drawing>
        <wp:inline distT="0" distB="0" distL="0" distR="0" wp14:anchorId="752FC5E3" wp14:editId="44C78D93">
          <wp:extent cx="904875" cy="800904"/>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00904"/>
                  </a:xfrm>
                  <a:prstGeom prst="rect">
                    <a:avLst/>
                  </a:prstGeom>
                  <a:noFill/>
                  <a:ln>
                    <a:noFill/>
                  </a:ln>
                </pic:spPr>
              </pic:pic>
            </a:graphicData>
          </a:graphic>
        </wp:inline>
      </w:drawing>
    </w:r>
  </w:p>
  <w:p w14:paraId="38B02D19" w14:textId="77777777" w:rsidR="002229B1" w:rsidRDefault="002229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ACA"/>
    <w:multiLevelType w:val="hybridMultilevel"/>
    <w:tmpl w:val="4B50A9F2"/>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1" w15:restartNumberingAfterBreak="0">
    <w:nsid w:val="1557623E"/>
    <w:multiLevelType w:val="hybridMultilevel"/>
    <w:tmpl w:val="F86E26F6"/>
    <w:lvl w:ilvl="0" w:tplc="75B2C7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FC51FC"/>
    <w:multiLevelType w:val="hybridMultilevel"/>
    <w:tmpl w:val="F6B6364E"/>
    <w:lvl w:ilvl="0" w:tplc="04090001">
      <w:start w:val="1"/>
      <w:numFmt w:val="bullet"/>
      <w:lvlText w:val=""/>
      <w:lvlJc w:val="left"/>
      <w:pPr>
        <w:ind w:left="776" w:hanging="360"/>
      </w:pPr>
      <w:rPr>
        <w:rFonts w:ascii="Symbol" w:hAnsi="Symbol" w:hint="default"/>
        <w:lang w:bidi="he-IL"/>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3" w15:restartNumberingAfterBreak="0">
    <w:nsid w:val="19F87CDE"/>
    <w:multiLevelType w:val="hybridMultilevel"/>
    <w:tmpl w:val="4A68046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22C2B"/>
    <w:multiLevelType w:val="hybridMultilevel"/>
    <w:tmpl w:val="CF20BED6"/>
    <w:lvl w:ilvl="0" w:tplc="277404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7B51F7"/>
    <w:multiLevelType w:val="hybridMultilevel"/>
    <w:tmpl w:val="E2A45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378F8"/>
    <w:multiLevelType w:val="hybridMultilevel"/>
    <w:tmpl w:val="8AE87AE0"/>
    <w:lvl w:ilvl="0" w:tplc="B888B12C">
      <w:start w:val="1"/>
      <w:numFmt w:val="hebrew1"/>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7" w15:restartNumberingAfterBreak="0">
    <w:nsid w:val="242F5CAD"/>
    <w:multiLevelType w:val="hybridMultilevel"/>
    <w:tmpl w:val="41B65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86C7C"/>
    <w:multiLevelType w:val="hybridMultilevel"/>
    <w:tmpl w:val="7416D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F41BD"/>
    <w:multiLevelType w:val="hybridMultilevel"/>
    <w:tmpl w:val="0512EBDE"/>
    <w:lvl w:ilvl="0" w:tplc="FAB802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00DB4"/>
    <w:multiLevelType w:val="hybridMultilevel"/>
    <w:tmpl w:val="ECE220FC"/>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start w:val="1"/>
      <w:numFmt w:val="bullet"/>
      <w:lvlText w:val="o"/>
      <w:lvlJc w:val="left"/>
      <w:pPr>
        <w:ind w:left="3641" w:hanging="360"/>
      </w:pPr>
      <w:rPr>
        <w:rFonts w:ascii="Courier New" w:hAnsi="Courier New" w:cs="Courier New" w:hint="default"/>
      </w:rPr>
    </w:lvl>
    <w:lvl w:ilvl="5" w:tplc="04090005">
      <w:start w:val="1"/>
      <w:numFmt w:val="bullet"/>
      <w:lvlText w:val=""/>
      <w:lvlJc w:val="left"/>
      <w:pPr>
        <w:ind w:left="4361" w:hanging="360"/>
      </w:pPr>
      <w:rPr>
        <w:rFonts w:ascii="Wingdings" w:hAnsi="Wingdings" w:hint="default"/>
      </w:rPr>
    </w:lvl>
    <w:lvl w:ilvl="6" w:tplc="04090001">
      <w:start w:val="1"/>
      <w:numFmt w:val="bullet"/>
      <w:lvlText w:val=""/>
      <w:lvlJc w:val="left"/>
      <w:pPr>
        <w:ind w:left="5081" w:hanging="360"/>
      </w:pPr>
      <w:rPr>
        <w:rFonts w:ascii="Symbol" w:hAnsi="Symbol" w:hint="default"/>
      </w:rPr>
    </w:lvl>
    <w:lvl w:ilvl="7" w:tplc="04090003">
      <w:start w:val="1"/>
      <w:numFmt w:val="bullet"/>
      <w:lvlText w:val="o"/>
      <w:lvlJc w:val="left"/>
      <w:pPr>
        <w:ind w:left="5801" w:hanging="360"/>
      </w:pPr>
      <w:rPr>
        <w:rFonts w:ascii="Courier New" w:hAnsi="Courier New" w:cs="Courier New" w:hint="default"/>
      </w:rPr>
    </w:lvl>
    <w:lvl w:ilvl="8" w:tplc="04090005">
      <w:start w:val="1"/>
      <w:numFmt w:val="bullet"/>
      <w:lvlText w:val=""/>
      <w:lvlJc w:val="left"/>
      <w:pPr>
        <w:ind w:left="6521" w:hanging="360"/>
      </w:pPr>
      <w:rPr>
        <w:rFonts w:ascii="Wingdings" w:hAnsi="Wingdings" w:hint="default"/>
      </w:rPr>
    </w:lvl>
  </w:abstractNum>
  <w:abstractNum w:abstractNumId="11" w15:restartNumberingAfterBreak="0">
    <w:nsid w:val="343D3DB5"/>
    <w:multiLevelType w:val="hybridMultilevel"/>
    <w:tmpl w:val="92043522"/>
    <w:lvl w:ilvl="0" w:tplc="F4B0B8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B53484"/>
    <w:multiLevelType w:val="hybridMultilevel"/>
    <w:tmpl w:val="C826F6FE"/>
    <w:lvl w:ilvl="0" w:tplc="06AC5D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6390A"/>
    <w:multiLevelType w:val="hybridMultilevel"/>
    <w:tmpl w:val="E9C4AA14"/>
    <w:lvl w:ilvl="0" w:tplc="04090005">
      <w:start w:val="1"/>
      <w:numFmt w:val="bullet"/>
      <w:lvlText w:val=""/>
      <w:lvlJc w:val="left"/>
      <w:pPr>
        <w:ind w:left="761" w:hanging="360"/>
      </w:pPr>
      <w:rPr>
        <w:rFonts w:ascii="Wingdings" w:hAnsi="Wingdings"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start w:val="1"/>
      <w:numFmt w:val="bullet"/>
      <w:lvlText w:val="o"/>
      <w:lvlJc w:val="left"/>
      <w:pPr>
        <w:ind w:left="3641" w:hanging="360"/>
      </w:pPr>
      <w:rPr>
        <w:rFonts w:ascii="Courier New" w:hAnsi="Courier New" w:cs="Courier New" w:hint="default"/>
      </w:rPr>
    </w:lvl>
    <w:lvl w:ilvl="5" w:tplc="04090005">
      <w:start w:val="1"/>
      <w:numFmt w:val="bullet"/>
      <w:lvlText w:val=""/>
      <w:lvlJc w:val="left"/>
      <w:pPr>
        <w:ind w:left="4361" w:hanging="360"/>
      </w:pPr>
      <w:rPr>
        <w:rFonts w:ascii="Wingdings" w:hAnsi="Wingdings" w:hint="default"/>
      </w:rPr>
    </w:lvl>
    <w:lvl w:ilvl="6" w:tplc="04090001">
      <w:start w:val="1"/>
      <w:numFmt w:val="bullet"/>
      <w:lvlText w:val=""/>
      <w:lvlJc w:val="left"/>
      <w:pPr>
        <w:ind w:left="5081" w:hanging="360"/>
      </w:pPr>
      <w:rPr>
        <w:rFonts w:ascii="Symbol" w:hAnsi="Symbol" w:hint="default"/>
      </w:rPr>
    </w:lvl>
    <w:lvl w:ilvl="7" w:tplc="04090003">
      <w:start w:val="1"/>
      <w:numFmt w:val="bullet"/>
      <w:lvlText w:val="o"/>
      <w:lvlJc w:val="left"/>
      <w:pPr>
        <w:ind w:left="5801" w:hanging="360"/>
      </w:pPr>
      <w:rPr>
        <w:rFonts w:ascii="Courier New" w:hAnsi="Courier New" w:cs="Courier New" w:hint="default"/>
      </w:rPr>
    </w:lvl>
    <w:lvl w:ilvl="8" w:tplc="04090005">
      <w:start w:val="1"/>
      <w:numFmt w:val="bullet"/>
      <w:lvlText w:val=""/>
      <w:lvlJc w:val="left"/>
      <w:pPr>
        <w:ind w:left="6521" w:hanging="360"/>
      </w:pPr>
      <w:rPr>
        <w:rFonts w:ascii="Wingdings" w:hAnsi="Wingdings" w:hint="default"/>
      </w:rPr>
    </w:lvl>
  </w:abstractNum>
  <w:abstractNum w:abstractNumId="14" w15:restartNumberingAfterBreak="0">
    <w:nsid w:val="3C27731E"/>
    <w:multiLevelType w:val="hybridMultilevel"/>
    <w:tmpl w:val="4A68046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0535F"/>
    <w:multiLevelType w:val="hybridMultilevel"/>
    <w:tmpl w:val="5A8E86F4"/>
    <w:lvl w:ilvl="0" w:tplc="FABA5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7A09DE"/>
    <w:multiLevelType w:val="hybridMultilevel"/>
    <w:tmpl w:val="BB5E8E88"/>
    <w:lvl w:ilvl="0" w:tplc="4E1CE3E6">
      <w:start w:val="1"/>
      <w:numFmt w:val="hebrew1"/>
      <w:lvlText w:val="%1."/>
      <w:lvlJc w:val="left"/>
      <w:pPr>
        <w:ind w:left="720" w:hanging="360"/>
      </w:pPr>
      <w:rPr>
        <w:rFonts w:asciiTheme="minorHAnsi" w:hAnsiTheme="minorHAnsi"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76CD4"/>
    <w:multiLevelType w:val="hybridMultilevel"/>
    <w:tmpl w:val="8F0E729A"/>
    <w:lvl w:ilvl="0" w:tplc="04090005">
      <w:start w:val="1"/>
      <w:numFmt w:val="bullet"/>
      <w:lvlText w:val=""/>
      <w:lvlJc w:val="left"/>
      <w:pPr>
        <w:ind w:left="777" w:hanging="360"/>
      </w:pPr>
      <w:rPr>
        <w:rFonts w:ascii="Wingdings" w:hAnsi="Wingdings"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4E694787"/>
    <w:multiLevelType w:val="hybridMultilevel"/>
    <w:tmpl w:val="64546326"/>
    <w:lvl w:ilvl="0" w:tplc="6FC65ADE">
      <w:start w:val="1"/>
      <w:numFmt w:val="hebrew1"/>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9" w15:restartNumberingAfterBreak="0">
    <w:nsid w:val="50D37F6D"/>
    <w:multiLevelType w:val="hybridMultilevel"/>
    <w:tmpl w:val="B136F870"/>
    <w:lvl w:ilvl="0" w:tplc="A31050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406E20"/>
    <w:multiLevelType w:val="hybridMultilevel"/>
    <w:tmpl w:val="6222190E"/>
    <w:lvl w:ilvl="0" w:tplc="0409000F">
      <w:start w:val="1"/>
      <w:numFmt w:val="decimal"/>
      <w:lvlText w:val="%1."/>
      <w:lvlJc w:val="left"/>
      <w:pPr>
        <w:ind w:left="36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38F3AE8"/>
    <w:multiLevelType w:val="hybridMultilevel"/>
    <w:tmpl w:val="A1F6E3B2"/>
    <w:lvl w:ilvl="0" w:tplc="838AB3AE">
      <w:start w:val="1"/>
      <w:numFmt w:val="hebrew1"/>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2" w15:restartNumberingAfterBreak="0">
    <w:nsid w:val="647A75D0"/>
    <w:multiLevelType w:val="hybridMultilevel"/>
    <w:tmpl w:val="F46E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D4C98"/>
    <w:multiLevelType w:val="hybridMultilevel"/>
    <w:tmpl w:val="936869FE"/>
    <w:lvl w:ilvl="0" w:tplc="CDD642C2">
      <w:start w:val="1"/>
      <w:numFmt w:val="hebrew1"/>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8E84A83"/>
    <w:multiLevelType w:val="hybridMultilevel"/>
    <w:tmpl w:val="A9B4E526"/>
    <w:lvl w:ilvl="0" w:tplc="066EE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94297"/>
    <w:multiLevelType w:val="hybridMultilevel"/>
    <w:tmpl w:val="9B7211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6AAB6C75"/>
    <w:multiLevelType w:val="hybridMultilevel"/>
    <w:tmpl w:val="4A68046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06C36"/>
    <w:multiLevelType w:val="hybridMultilevel"/>
    <w:tmpl w:val="1C065486"/>
    <w:lvl w:ilvl="0" w:tplc="E126F1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8CB590E"/>
    <w:multiLevelType w:val="hybridMultilevel"/>
    <w:tmpl w:val="08948654"/>
    <w:lvl w:ilvl="0" w:tplc="8CAAB72E">
      <w:start w:val="1"/>
      <w:numFmt w:val="hebrew1"/>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9" w15:restartNumberingAfterBreak="0">
    <w:nsid w:val="7B1652CC"/>
    <w:multiLevelType w:val="hybridMultilevel"/>
    <w:tmpl w:val="9836ECE0"/>
    <w:lvl w:ilvl="0" w:tplc="838C2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42A22"/>
    <w:multiLevelType w:val="hybridMultilevel"/>
    <w:tmpl w:val="82A21C4C"/>
    <w:lvl w:ilvl="0" w:tplc="8FF2DA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4"/>
  </w:num>
  <w:num w:numId="3">
    <w:abstractNumId w:val="5"/>
  </w:num>
  <w:num w:numId="4">
    <w:abstractNumId w:val="15"/>
  </w:num>
  <w:num w:numId="5">
    <w:abstractNumId w:val="2"/>
  </w:num>
  <w:num w:numId="6">
    <w:abstractNumId w:val="20"/>
  </w:num>
  <w:num w:numId="7">
    <w:abstractNumId w:val="3"/>
  </w:num>
  <w:num w:numId="8">
    <w:abstractNumId w:val="21"/>
  </w:num>
  <w:num w:numId="9">
    <w:abstractNumId w:val="28"/>
  </w:num>
  <w:num w:numId="10">
    <w:abstractNumId w:val="18"/>
  </w:num>
  <w:num w:numId="11">
    <w:abstractNumId w:val="19"/>
  </w:num>
  <w:num w:numId="12">
    <w:abstractNumId w:val="26"/>
  </w:num>
  <w:num w:numId="13">
    <w:abstractNumId w:val="14"/>
  </w:num>
  <w:num w:numId="14">
    <w:abstractNumId w:val="4"/>
  </w:num>
  <w:num w:numId="15">
    <w:abstractNumId w:val="1"/>
  </w:num>
  <w:num w:numId="16">
    <w:abstractNumId w:val="11"/>
  </w:num>
  <w:num w:numId="17">
    <w:abstractNumId w:val="27"/>
  </w:num>
  <w:num w:numId="18">
    <w:abstractNumId w:val="23"/>
  </w:num>
  <w:num w:numId="19">
    <w:abstractNumId w:val="16"/>
  </w:num>
  <w:num w:numId="20">
    <w:abstractNumId w:val="29"/>
  </w:num>
  <w:num w:numId="21">
    <w:abstractNumId w:val="30"/>
  </w:num>
  <w:num w:numId="22">
    <w:abstractNumId w:val="9"/>
  </w:num>
  <w:num w:numId="23">
    <w:abstractNumId w:val="25"/>
  </w:num>
  <w:num w:numId="24">
    <w:abstractNumId w:val="6"/>
  </w:num>
  <w:num w:numId="25">
    <w:abstractNumId w:val="0"/>
  </w:num>
  <w:num w:numId="26">
    <w:abstractNumId w:val="12"/>
  </w:num>
  <w:num w:numId="27">
    <w:abstractNumId w:val="10"/>
  </w:num>
  <w:num w:numId="28">
    <w:abstractNumId w:val="8"/>
  </w:num>
  <w:num w:numId="29">
    <w:abstractNumId w:val="22"/>
  </w:num>
  <w:num w:numId="30">
    <w:abstractNumId w:val="17"/>
  </w:num>
  <w:num w:numId="3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B1"/>
    <w:rsid w:val="000001F2"/>
    <w:rsid w:val="00003220"/>
    <w:rsid w:val="00007E3C"/>
    <w:rsid w:val="0001008A"/>
    <w:rsid w:val="00022C09"/>
    <w:rsid w:val="0004133A"/>
    <w:rsid w:val="00047EEA"/>
    <w:rsid w:val="0006222C"/>
    <w:rsid w:val="0006595C"/>
    <w:rsid w:val="00071A85"/>
    <w:rsid w:val="0008613D"/>
    <w:rsid w:val="00093F33"/>
    <w:rsid w:val="000A778D"/>
    <w:rsid w:val="000B0185"/>
    <w:rsid w:val="000B26B2"/>
    <w:rsid w:val="000B4EF7"/>
    <w:rsid w:val="000D48E7"/>
    <w:rsid w:val="000D6765"/>
    <w:rsid w:val="000E4108"/>
    <w:rsid w:val="000E530A"/>
    <w:rsid w:val="000F7E4E"/>
    <w:rsid w:val="00106FD2"/>
    <w:rsid w:val="00115573"/>
    <w:rsid w:val="001218B8"/>
    <w:rsid w:val="00122925"/>
    <w:rsid w:val="00135E9C"/>
    <w:rsid w:val="00145981"/>
    <w:rsid w:val="00152262"/>
    <w:rsid w:val="001558CE"/>
    <w:rsid w:val="0016449A"/>
    <w:rsid w:val="001648A7"/>
    <w:rsid w:val="00187F8E"/>
    <w:rsid w:val="001946FC"/>
    <w:rsid w:val="001A4113"/>
    <w:rsid w:val="001B7FAA"/>
    <w:rsid w:val="001C669B"/>
    <w:rsid w:val="001D26D8"/>
    <w:rsid w:val="001D6609"/>
    <w:rsid w:val="001D6733"/>
    <w:rsid w:val="001E1198"/>
    <w:rsid w:val="001F50E8"/>
    <w:rsid w:val="00203232"/>
    <w:rsid w:val="00203637"/>
    <w:rsid w:val="002229B1"/>
    <w:rsid w:val="0022613D"/>
    <w:rsid w:val="00230AA7"/>
    <w:rsid w:val="002415A4"/>
    <w:rsid w:val="00241FA1"/>
    <w:rsid w:val="00243210"/>
    <w:rsid w:val="002518B7"/>
    <w:rsid w:val="00253025"/>
    <w:rsid w:val="0025670C"/>
    <w:rsid w:val="002616AC"/>
    <w:rsid w:val="0028524C"/>
    <w:rsid w:val="002A161F"/>
    <w:rsid w:val="002A35CF"/>
    <w:rsid w:val="002A74D3"/>
    <w:rsid w:val="002E0876"/>
    <w:rsid w:val="002E21E0"/>
    <w:rsid w:val="002F0B5A"/>
    <w:rsid w:val="002F6536"/>
    <w:rsid w:val="00304A0A"/>
    <w:rsid w:val="0030559F"/>
    <w:rsid w:val="00306347"/>
    <w:rsid w:val="00310BF4"/>
    <w:rsid w:val="0031530E"/>
    <w:rsid w:val="0032041D"/>
    <w:rsid w:val="0032447A"/>
    <w:rsid w:val="00327894"/>
    <w:rsid w:val="00333BB5"/>
    <w:rsid w:val="00335AC3"/>
    <w:rsid w:val="00337C1D"/>
    <w:rsid w:val="00341B6C"/>
    <w:rsid w:val="0034414D"/>
    <w:rsid w:val="00346A59"/>
    <w:rsid w:val="0035401B"/>
    <w:rsid w:val="0036472D"/>
    <w:rsid w:val="0038190E"/>
    <w:rsid w:val="00385668"/>
    <w:rsid w:val="00387901"/>
    <w:rsid w:val="003A10D8"/>
    <w:rsid w:val="003B57C6"/>
    <w:rsid w:val="003C720E"/>
    <w:rsid w:val="003D3503"/>
    <w:rsid w:val="003E0B20"/>
    <w:rsid w:val="003E0B2E"/>
    <w:rsid w:val="003E0B3F"/>
    <w:rsid w:val="003F39E2"/>
    <w:rsid w:val="003F697F"/>
    <w:rsid w:val="00410DD4"/>
    <w:rsid w:val="00415500"/>
    <w:rsid w:val="00415FD2"/>
    <w:rsid w:val="00416B0E"/>
    <w:rsid w:val="00417F06"/>
    <w:rsid w:val="00425998"/>
    <w:rsid w:val="00425A4D"/>
    <w:rsid w:val="0042791B"/>
    <w:rsid w:val="00434569"/>
    <w:rsid w:val="00435A5B"/>
    <w:rsid w:val="004403FF"/>
    <w:rsid w:val="00444AAF"/>
    <w:rsid w:val="00446E78"/>
    <w:rsid w:val="00446EA3"/>
    <w:rsid w:val="0045090B"/>
    <w:rsid w:val="0049023C"/>
    <w:rsid w:val="00496680"/>
    <w:rsid w:val="004A5D02"/>
    <w:rsid w:val="004B0493"/>
    <w:rsid w:val="004B12EF"/>
    <w:rsid w:val="004B4BFA"/>
    <w:rsid w:val="004C3309"/>
    <w:rsid w:val="004D7A61"/>
    <w:rsid w:val="004E31DA"/>
    <w:rsid w:val="004F2CA4"/>
    <w:rsid w:val="004F4B2F"/>
    <w:rsid w:val="004F6839"/>
    <w:rsid w:val="005056C9"/>
    <w:rsid w:val="00515616"/>
    <w:rsid w:val="00517E90"/>
    <w:rsid w:val="0052305C"/>
    <w:rsid w:val="00530AA8"/>
    <w:rsid w:val="0053456A"/>
    <w:rsid w:val="00543BA8"/>
    <w:rsid w:val="00555BBE"/>
    <w:rsid w:val="00571E82"/>
    <w:rsid w:val="00575383"/>
    <w:rsid w:val="0057741B"/>
    <w:rsid w:val="005877C4"/>
    <w:rsid w:val="005950CF"/>
    <w:rsid w:val="005974E5"/>
    <w:rsid w:val="005A3CE4"/>
    <w:rsid w:val="005A7856"/>
    <w:rsid w:val="005C36FE"/>
    <w:rsid w:val="005D60B4"/>
    <w:rsid w:val="005D65F6"/>
    <w:rsid w:val="005E077E"/>
    <w:rsid w:val="005E4DF8"/>
    <w:rsid w:val="006063C3"/>
    <w:rsid w:val="00606534"/>
    <w:rsid w:val="006119C5"/>
    <w:rsid w:val="00612A58"/>
    <w:rsid w:val="00613D21"/>
    <w:rsid w:val="0061790E"/>
    <w:rsid w:val="00633D00"/>
    <w:rsid w:val="00670C65"/>
    <w:rsid w:val="00676DD7"/>
    <w:rsid w:val="006848D2"/>
    <w:rsid w:val="006856A7"/>
    <w:rsid w:val="006920E9"/>
    <w:rsid w:val="006A00BC"/>
    <w:rsid w:val="006A2F76"/>
    <w:rsid w:val="006A6A0A"/>
    <w:rsid w:val="006B1BD2"/>
    <w:rsid w:val="006C04FA"/>
    <w:rsid w:val="006C5D7E"/>
    <w:rsid w:val="006C5E2E"/>
    <w:rsid w:val="006F2E1C"/>
    <w:rsid w:val="006F4453"/>
    <w:rsid w:val="006F76DA"/>
    <w:rsid w:val="00701EA3"/>
    <w:rsid w:val="00704990"/>
    <w:rsid w:val="00712E62"/>
    <w:rsid w:val="00713694"/>
    <w:rsid w:val="00714FDC"/>
    <w:rsid w:val="007223CB"/>
    <w:rsid w:val="00724236"/>
    <w:rsid w:val="00725304"/>
    <w:rsid w:val="00726EF9"/>
    <w:rsid w:val="00740C16"/>
    <w:rsid w:val="007450C4"/>
    <w:rsid w:val="00755B2D"/>
    <w:rsid w:val="007621CF"/>
    <w:rsid w:val="00766BB4"/>
    <w:rsid w:val="00770688"/>
    <w:rsid w:val="007832DB"/>
    <w:rsid w:val="00783B0D"/>
    <w:rsid w:val="00791963"/>
    <w:rsid w:val="007941FD"/>
    <w:rsid w:val="007A14E8"/>
    <w:rsid w:val="007A452E"/>
    <w:rsid w:val="007A7961"/>
    <w:rsid w:val="007D0050"/>
    <w:rsid w:val="007D2FC1"/>
    <w:rsid w:val="007E05AA"/>
    <w:rsid w:val="007E2D49"/>
    <w:rsid w:val="007E3CB6"/>
    <w:rsid w:val="007F3D66"/>
    <w:rsid w:val="007F4F69"/>
    <w:rsid w:val="008208E2"/>
    <w:rsid w:val="00821FA2"/>
    <w:rsid w:val="00824F3B"/>
    <w:rsid w:val="00825ADF"/>
    <w:rsid w:val="00825C9F"/>
    <w:rsid w:val="00826CBB"/>
    <w:rsid w:val="00832850"/>
    <w:rsid w:val="00843526"/>
    <w:rsid w:val="008441BA"/>
    <w:rsid w:val="008454F7"/>
    <w:rsid w:val="00866A00"/>
    <w:rsid w:val="00870FEE"/>
    <w:rsid w:val="008820B6"/>
    <w:rsid w:val="008859AB"/>
    <w:rsid w:val="00887EC5"/>
    <w:rsid w:val="008C24E3"/>
    <w:rsid w:val="008C66A5"/>
    <w:rsid w:val="008D2C39"/>
    <w:rsid w:val="008D5343"/>
    <w:rsid w:val="008E4FC9"/>
    <w:rsid w:val="008E7903"/>
    <w:rsid w:val="008F4ACB"/>
    <w:rsid w:val="008F757F"/>
    <w:rsid w:val="00905080"/>
    <w:rsid w:val="00911884"/>
    <w:rsid w:val="00917CFA"/>
    <w:rsid w:val="00920020"/>
    <w:rsid w:val="00924CFA"/>
    <w:rsid w:val="00951883"/>
    <w:rsid w:val="009607DD"/>
    <w:rsid w:val="00961F79"/>
    <w:rsid w:val="0096274F"/>
    <w:rsid w:val="0097285F"/>
    <w:rsid w:val="00972DEE"/>
    <w:rsid w:val="009773D8"/>
    <w:rsid w:val="009A0F8B"/>
    <w:rsid w:val="009A33E2"/>
    <w:rsid w:val="009C4081"/>
    <w:rsid w:val="009C4B13"/>
    <w:rsid w:val="009E008F"/>
    <w:rsid w:val="00A067D8"/>
    <w:rsid w:val="00A070FB"/>
    <w:rsid w:val="00A20299"/>
    <w:rsid w:val="00A24226"/>
    <w:rsid w:val="00A2515A"/>
    <w:rsid w:val="00A314A4"/>
    <w:rsid w:val="00A41AC2"/>
    <w:rsid w:val="00A70F82"/>
    <w:rsid w:val="00A92179"/>
    <w:rsid w:val="00AA4C53"/>
    <w:rsid w:val="00AB7653"/>
    <w:rsid w:val="00AC4501"/>
    <w:rsid w:val="00AD08D1"/>
    <w:rsid w:val="00AD3002"/>
    <w:rsid w:val="00AD3BC5"/>
    <w:rsid w:val="00AE3641"/>
    <w:rsid w:val="00AE47A7"/>
    <w:rsid w:val="00B01F53"/>
    <w:rsid w:val="00B020EA"/>
    <w:rsid w:val="00B15D2B"/>
    <w:rsid w:val="00B26974"/>
    <w:rsid w:val="00B31D4B"/>
    <w:rsid w:val="00B4670D"/>
    <w:rsid w:val="00B47640"/>
    <w:rsid w:val="00B51DC5"/>
    <w:rsid w:val="00B51E8A"/>
    <w:rsid w:val="00B70FEE"/>
    <w:rsid w:val="00B73A14"/>
    <w:rsid w:val="00B82812"/>
    <w:rsid w:val="00B82BDF"/>
    <w:rsid w:val="00B9608A"/>
    <w:rsid w:val="00B96F15"/>
    <w:rsid w:val="00BA0C5F"/>
    <w:rsid w:val="00BB7648"/>
    <w:rsid w:val="00BC3B4F"/>
    <w:rsid w:val="00BC48AF"/>
    <w:rsid w:val="00BC681B"/>
    <w:rsid w:val="00BD2441"/>
    <w:rsid w:val="00BD645A"/>
    <w:rsid w:val="00BE02D4"/>
    <w:rsid w:val="00BE3015"/>
    <w:rsid w:val="00BF2FCA"/>
    <w:rsid w:val="00BF3631"/>
    <w:rsid w:val="00BF3639"/>
    <w:rsid w:val="00BF512C"/>
    <w:rsid w:val="00C04464"/>
    <w:rsid w:val="00C06E7B"/>
    <w:rsid w:val="00C164FF"/>
    <w:rsid w:val="00C207ED"/>
    <w:rsid w:val="00C26F04"/>
    <w:rsid w:val="00C34B28"/>
    <w:rsid w:val="00C44D40"/>
    <w:rsid w:val="00C732B9"/>
    <w:rsid w:val="00C73F16"/>
    <w:rsid w:val="00C836A8"/>
    <w:rsid w:val="00C87861"/>
    <w:rsid w:val="00C927A2"/>
    <w:rsid w:val="00C95B91"/>
    <w:rsid w:val="00CA3E36"/>
    <w:rsid w:val="00CB0055"/>
    <w:rsid w:val="00CB164C"/>
    <w:rsid w:val="00CB3E5E"/>
    <w:rsid w:val="00CC6DA4"/>
    <w:rsid w:val="00CD417D"/>
    <w:rsid w:val="00CE21D2"/>
    <w:rsid w:val="00CE607F"/>
    <w:rsid w:val="00CF03E4"/>
    <w:rsid w:val="00CF0C9B"/>
    <w:rsid w:val="00CF1A6D"/>
    <w:rsid w:val="00D000FE"/>
    <w:rsid w:val="00D007AA"/>
    <w:rsid w:val="00D248FF"/>
    <w:rsid w:val="00D327BE"/>
    <w:rsid w:val="00D3648E"/>
    <w:rsid w:val="00D42ECF"/>
    <w:rsid w:val="00D66C44"/>
    <w:rsid w:val="00D67162"/>
    <w:rsid w:val="00D82FFA"/>
    <w:rsid w:val="00D852D5"/>
    <w:rsid w:val="00DA2D11"/>
    <w:rsid w:val="00DA2F4C"/>
    <w:rsid w:val="00DD2146"/>
    <w:rsid w:val="00DD7714"/>
    <w:rsid w:val="00DE2338"/>
    <w:rsid w:val="00DE49DF"/>
    <w:rsid w:val="00DF2A8D"/>
    <w:rsid w:val="00DF7F63"/>
    <w:rsid w:val="00E047EC"/>
    <w:rsid w:val="00E050C9"/>
    <w:rsid w:val="00E24F68"/>
    <w:rsid w:val="00E25B15"/>
    <w:rsid w:val="00E30FBA"/>
    <w:rsid w:val="00E31CD7"/>
    <w:rsid w:val="00E33BCD"/>
    <w:rsid w:val="00E37E3E"/>
    <w:rsid w:val="00E5108A"/>
    <w:rsid w:val="00E54AFC"/>
    <w:rsid w:val="00E56A27"/>
    <w:rsid w:val="00E56D5C"/>
    <w:rsid w:val="00E65F1C"/>
    <w:rsid w:val="00E72359"/>
    <w:rsid w:val="00E86348"/>
    <w:rsid w:val="00E93B1E"/>
    <w:rsid w:val="00E94F95"/>
    <w:rsid w:val="00EA2FC1"/>
    <w:rsid w:val="00EB0399"/>
    <w:rsid w:val="00EB5784"/>
    <w:rsid w:val="00EB6A0A"/>
    <w:rsid w:val="00EE55F1"/>
    <w:rsid w:val="00EF0015"/>
    <w:rsid w:val="00EF3122"/>
    <w:rsid w:val="00EF7AF3"/>
    <w:rsid w:val="00EF7C88"/>
    <w:rsid w:val="00F02F45"/>
    <w:rsid w:val="00F16E83"/>
    <w:rsid w:val="00F276EE"/>
    <w:rsid w:val="00F278BC"/>
    <w:rsid w:val="00F41C40"/>
    <w:rsid w:val="00F44DBB"/>
    <w:rsid w:val="00F57FB4"/>
    <w:rsid w:val="00F64DF0"/>
    <w:rsid w:val="00F6722D"/>
    <w:rsid w:val="00F672F1"/>
    <w:rsid w:val="00F711C3"/>
    <w:rsid w:val="00F868CF"/>
    <w:rsid w:val="00F87250"/>
    <w:rsid w:val="00F91183"/>
    <w:rsid w:val="00F94670"/>
    <w:rsid w:val="00FA7660"/>
    <w:rsid w:val="00FA7C5D"/>
    <w:rsid w:val="00FB2822"/>
    <w:rsid w:val="00FB6939"/>
    <w:rsid w:val="00FC6D57"/>
    <w:rsid w:val="00FD4587"/>
    <w:rsid w:val="00FE7534"/>
    <w:rsid w:val="00FF003C"/>
    <w:rsid w:val="00FF00FD"/>
    <w:rsid w:val="00FF76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EC0A7"/>
  <w15:docId w15:val="{2847AAE1-0A9E-436A-8364-45C2D971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9B1"/>
    <w:pPr>
      <w:tabs>
        <w:tab w:val="center" w:pos="4153"/>
        <w:tab w:val="right" w:pos="8306"/>
      </w:tabs>
      <w:spacing w:after="0" w:line="240" w:lineRule="auto"/>
    </w:pPr>
  </w:style>
  <w:style w:type="character" w:customStyle="1" w:styleId="a4">
    <w:name w:val="כותרת עליונה תו"/>
    <w:basedOn w:val="a0"/>
    <w:link w:val="a3"/>
    <w:uiPriority w:val="99"/>
    <w:rsid w:val="002229B1"/>
  </w:style>
  <w:style w:type="paragraph" w:styleId="a5">
    <w:name w:val="footer"/>
    <w:basedOn w:val="a"/>
    <w:link w:val="a6"/>
    <w:uiPriority w:val="99"/>
    <w:unhideWhenUsed/>
    <w:rsid w:val="002229B1"/>
    <w:pPr>
      <w:tabs>
        <w:tab w:val="center" w:pos="4153"/>
        <w:tab w:val="right" w:pos="8306"/>
      </w:tabs>
      <w:spacing w:after="0" w:line="240" w:lineRule="auto"/>
    </w:pPr>
  </w:style>
  <w:style w:type="character" w:customStyle="1" w:styleId="a6">
    <w:name w:val="כותרת תחתונה תו"/>
    <w:basedOn w:val="a0"/>
    <w:link w:val="a5"/>
    <w:uiPriority w:val="99"/>
    <w:rsid w:val="002229B1"/>
  </w:style>
  <w:style w:type="paragraph" w:styleId="a7">
    <w:name w:val="Balloon Text"/>
    <w:basedOn w:val="a"/>
    <w:link w:val="a8"/>
    <w:uiPriority w:val="99"/>
    <w:semiHidden/>
    <w:unhideWhenUsed/>
    <w:rsid w:val="002229B1"/>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2229B1"/>
    <w:rPr>
      <w:rFonts w:ascii="Tahoma" w:hAnsi="Tahoma" w:cs="Tahoma"/>
      <w:sz w:val="16"/>
      <w:szCs w:val="16"/>
    </w:rPr>
  </w:style>
  <w:style w:type="paragraph" w:styleId="a9">
    <w:name w:val="List Paragraph"/>
    <w:basedOn w:val="a"/>
    <w:uiPriority w:val="99"/>
    <w:qFormat/>
    <w:rsid w:val="009A0F8B"/>
    <w:pPr>
      <w:ind w:left="720"/>
      <w:contextualSpacing/>
    </w:pPr>
  </w:style>
  <w:style w:type="table" w:styleId="aa">
    <w:name w:val="Table Grid"/>
    <w:basedOn w:val="a1"/>
    <w:uiPriority w:val="59"/>
    <w:rsid w:val="00BC6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B7653"/>
    <w:pPr>
      <w:bidi/>
      <w:spacing w:after="0" w:line="240" w:lineRule="auto"/>
    </w:pPr>
    <w:rPr>
      <w:lang w:eastAsia="ko-KR"/>
    </w:rPr>
  </w:style>
  <w:style w:type="paragraph" w:customStyle="1" w:styleId="ac">
    <w:name w:val="פרטי קשר"/>
    <w:basedOn w:val="a"/>
    <w:uiPriority w:val="2"/>
    <w:qFormat/>
    <w:rsid w:val="00D852D5"/>
    <w:pPr>
      <w:spacing w:after="480" w:line="288" w:lineRule="auto"/>
      <w:contextualSpacing/>
    </w:pPr>
    <w:rPr>
      <w:rFonts w:ascii="Book Antiqua" w:eastAsia="Book Antiqua" w:hAnsi="Book Antiqua" w:cs="David"/>
      <w:color w:val="595959"/>
      <w:sz w:val="19"/>
      <w:szCs w:val="19"/>
    </w:rPr>
  </w:style>
  <w:style w:type="paragraph" w:styleId="ad">
    <w:name w:val="Signature"/>
    <w:basedOn w:val="a"/>
    <w:link w:val="ae"/>
    <w:uiPriority w:val="2"/>
    <w:unhideWhenUsed/>
    <w:qFormat/>
    <w:rsid w:val="00D852D5"/>
    <w:pPr>
      <w:spacing w:after="600" w:line="288" w:lineRule="auto"/>
    </w:pPr>
    <w:rPr>
      <w:rFonts w:ascii="Book Antiqua" w:eastAsia="Book Antiqua" w:hAnsi="Book Antiqua" w:cs="David"/>
      <w:color w:val="595959"/>
      <w:sz w:val="19"/>
      <w:szCs w:val="19"/>
    </w:rPr>
  </w:style>
  <w:style w:type="character" w:customStyle="1" w:styleId="ae">
    <w:name w:val="חתימה תו"/>
    <w:basedOn w:val="a0"/>
    <w:link w:val="ad"/>
    <w:uiPriority w:val="2"/>
    <w:rsid w:val="00D852D5"/>
    <w:rPr>
      <w:rFonts w:ascii="Book Antiqua" w:eastAsia="Book Antiqua" w:hAnsi="Book Antiqua" w:cs="David"/>
      <w:color w:val="595959"/>
      <w:sz w:val="19"/>
      <w:szCs w:val="19"/>
    </w:rPr>
  </w:style>
  <w:style w:type="paragraph" w:customStyle="1" w:styleId="EncabezadoINECO">
    <w:name w:val="Encabezado INECO"/>
    <w:basedOn w:val="a"/>
    <w:link w:val="EncabezadoINECOCar"/>
    <w:qFormat/>
    <w:rsid w:val="000E530A"/>
    <w:pPr>
      <w:bidi w:val="0"/>
      <w:spacing w:after="40" w:line="240" w:lineRule="auto"/>
      <w:jc w:val="both"/>
    </w:pPr>
    <w:rPr>
      <w:rFonts w:ascii="Calibri" w:eastAsia="Calibri" w:hAnsi="Calibri" w:cs="Times New Roman"/>
      <w:lang w:val="es-ES" w:bidi="ar-SA"/>
    </w:rPr>
  </w:style>
  <w:style w:type="character" w:customStyle="1" w:styleId="EncabezadoINECOCar">
    <w:name w:val="Encabezado INECO Car"/>
    <w:link w:val="EncabezadoINECO"/>
    <w:rsid w:val="000E530A"/>
    <w:rPr>
      <w:rFonts w:ascii="Calibri" w:eastAsia="Calibri" w:hAnsi="Calibri" w:cs="Times New Roman"/>
      <w:lang w:val="es-ES" w:bidi="ar-SA"/>
    </w:rPr>
  </w:style>
  <w:style w:type="paragraph" w:styleId="af">
    <w:name w:val="caption"/>
    <w:basedOn w:val="a"/>
    <w:next w:val="a"/>
    <w:uiPriority w:val="35"/>
    <w:unhideWhenUsed/>
    <w:qFormat/>
    <w:rsid w:val="000E530A"/>
    <w:pPr>
      <w:bidi w:val="0"/>
      <w:spacing w:line="240" w:lineRule="auto"/>
      <w:jc w:val="both"/>
    </w:pPr>
    <w:rPr>
      <w:rFonts w:ascii="Calibri" w:eastAsia="Calibri" w:hAnsi="Calibri" w:cs="Times New Roman"/>
      <w:i/>
      <w:iCs/>
      <w:color w:val="1F497D" w:themeColor="text2"/>
      <w:sz w:val="18"/>
      <w:szCs w:val="18"/>
      <w:lang w:val="es-ES" w:bidi="ar-SA"/>
    </w:rPr>
  </w:style>
  <w:style w:type="character" w:styleId="af0">
    <w:name w:val="annotation reference"/>
    <w:basedOn w:val="a0"/>
    <w:uiPriority w:val="99"/>
    <w:semiHidden/>
    <w:unhideWhenUsed/>
    <w:rsid w:val="00022C09"/>
    <w:rPr>
      <w:sz w:val="16"/>
      <w:szCs w:val="16"/>
    </w:rPr>
  </w:style>
  <w:style w:type="paragraph" w:styleId="af1">
    <w:name w:val="annotation text"/>
    <w:basedOn w:val="a"/>
    <w:link w:val="af2"/>
    <w:uiPriority w:val="99"/>
    <w:semiHidden/>
    <w:unhideWhenUsed/>
    <w:rsid w:val="00022C09"/>
    <w:pPr>
      <w:spacing w:line="240" w:lineRule="auto"/>
    </w:pPr>
    <w:rPr>
      <w:sz w:val="20"/>
      <w:szCs w:val="20"/>
    </w:rPr>
  </w:style>
  <w:style w:type="character" w:customStyle="1" w:styleId="af2">
    <w:name w:val="טקסט הערה תו"/>
    <w:basedOn w:val="a0"/>
    <w:link w:val="af1"/>
    <w:uiPriority w:val="99"/>
    <w:semiHidden/>
    <w:rsid w:val="00022C09"/>
    <w:rPr>
      <w:sz w:val="20"/>
      <w:szCs w:val="20"/>
    </w:rPr>
  </w:style>
  <w:style w:type="paragraph" w:styleId="af3">
    <w:name w:val="annotation subject"/>
    <w:basedOn w:val="af1"/>
    <w:next w:val="af1"/>
    <w:link w:val="af4"/>
    <w:uiPriority w:val="99"/>
    <w:semiHidden/>
    <w:unhideWhenUsed/>
    <w:rsid w:val="00022C09"/>
    <w:rPr>
      <w:b/>
      <w:bCs/>
    </w:rPr>
  </w:style>
  <w:style w:type="character" w:customStyle="1" w:styleId="af4">
    <w:name w:val="נושא הערה תו"/>
    <w:basedOn w:val="af2"/>
    <w:link w:val="af3"/>
    <w:uiPriority w:val="99"/>
    <w:semiHidden/>
    <w:rsid w:val="00022C09"/>
    <w:rPr>
      <w:b/>
      <w:bCs/>
      <w:sz w:val="20"/>
      <w:szCs w:val="20"/>
    </w:rPr>
  </w:style>
  <w:style w:type="character" w:styleId="Hyperlink">
    <w:name w:val="Hyperlink"/>
    <w:basedOn w:val="a0"/>
    <w:uiPriority w:val="99"/>
    <w:unhideWhenUsed/>
    <w:rsid w:val="00C44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87340">
      <w:bodyDiv w:val="1"/>
      <w:marLeft w:val="0"/>
      <w:marRight w:val="0"/>
      <w:marTop w:val="0"/>
      <w:marBottom w:val="0"/>
      <w:divBdr>
        <w:top w:val="none" w:sz="0" w:space="0" w:color="auto"/>
        <w:left w:val="none" w:sz="0" w:space="0" w:color="auto"/>
        <w:bottom w:val="none" w:sz="0" w:space="0" w:color="auto"/>
        <w:right w:val="none" w:sz="0" w:space="0" w:color="auto"/>
      </w:divBdr>
    </w:div>
    <w:div w:id="572205692">
      <w:bodyDiv w:val="1"/>
      <w:marLeft w:val="0"/>
      <w:marRight w:val="0"/>
      <w:marTop w:val="0"/>
      <w:marBottom w:val="0"/>
      <w:divBdr>
        <w:top w:val="none" w:sz="0" w:space="0" w:color="auto"/>
        <w:left w:val="none" w:sz="0" w:space="0" w:color="auto"/>
        <w:bottom w:val="none" w:sz="0" w:space="0" w:color="auto"/>
        <w:right w:val="none" w:sz="0" w:space="0" w:color="auto"/>
      </w:divBdr>
    </w:div>
    <w:div w:id="1149519161">
      <w:bodyDiv w:val="1"/>
      <w:marLeft w:val="0"/>
      <w:marRight w:val="0"/>
      <w:marTop w:val="0"/>
      <w:marBottom w:val="0"/>
      <w:divBdr>
        <w:top w:val="none" w:sz="0" w:space="0" w:color="auto"/>
        <w:left w:val="none" w:sz="0" w:space="0" w:color="auto"/>
        <w:bottom w:val="none" w:sz="0" w:space="0" w:color="auto"/>
        <w:right w:val="none" w:sz="0" w:space="0" w:color="auto"/>
      </w:divBdr>
    </w:div>
    <w:div w:id="1270820119">
      <w:bodyDiv w:val="1"/>
      <w:marLeft w:val="0"/>
      <w:marRight w:val="0"/>
      <w:marTop w:val="0"/>
      <w:marBottom w:val="0"/>
      <w:divBdr>
        <w:top w:val="none" w:sz="0" w:space="0" w:color="auto"/>
        <w:left w:val="none" w:sz="0" w:space="0" w:color="auto"/>
        <w:bottom w:val="none" w:sz="0" w:space="0" w:color="auto"/>
        <w:right w:val="none" w:sz="0" w:space="0" w:color="auto"/>
      </w:divBdr>
    </w:div>
    <w:div w:id="178318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ni@ab-i.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49D8B184E2234F96D2988CF5C24D21" ma:contentTypeVersion="8" ma:contentTypeDescription="Create a new document." ma:contentTypeScope="" ma:versionID="0b2b94c56fb21c9cd55739a218ec07ec">
  <xsd:schema xmlns:xsd="http://www.w3.org/2001/XMLSchema" xmlns:xs="http://www.w3.org/2001/XMLSchema" xmlns:p="http://schemas.microsoft.com/office/2006/metadata/properties" xmlns:ns2="d0d4ae70-c07e-4dd3-b423-48bccdd74669" xmlns:ns3="fad22f81-59d7-4844-bced-37665509fb91" targetNamespace="http://schemas.microsoft.com/office/2006/metadata/properties" ma:root="true" ma:fieldsID="07b3cfc44773740de9ca685cee60c900" ns2:_="" ns3:_="">
    <xsd:import namespace="d0d4ae70-c07e-4dd3-b423-48bccdd74669"/>
    <xsd:import namespace="fad22f81-59d7-4844-bced-37665509fb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4ae70-c07e-4dd3-b423-48bccdd746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22f81-59d7-4844-bced-37665509fb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6D358-9475-4CAF-B728-AD03EDFEB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A003AA-2CAD-4B63-ABA1-9203A4A0B918}">
  <ds:schemaRefs>
    <ds:schemaRef ds:uri="http://schemas.microsoft.com/sharepoint/v3/contenttype/forms"/>
  </ds:schemaRefs>
</ds:datastoreItem>
</file>

<file path=customXml/itemProps3.xml><?xml version="1.0" encoding="utf-8"?>
<ds:datastoreItem xmlns:ds="http://schemas.openxmlformats.org/officeDocument/2006/customXml" ds:itemID="{659768C1-5109-46E5-A833-BE4B916A6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4ae70-c07e-4dd3-b423-48bccdd74669"/>
    <ds:schemaRef ds:uri="fad22f81-59d7-4844-bced-37665509f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31F79-03BE-420C-A103-77995270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1107</Words>
  <Characters>6313</Characters>
  <Application>Microsoft Office Word</Application>
  <DocSecurity>0</DocSecurity>
  <Lines>52</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אבינועם אדרי</cp:lastModifiedBy>
  <cp:revision>2</cp:revision>
  <cp:lastPrinted>2020-09-09T10:15:00Z</cp:lastPrinted>
  <dcterms:created xsi:type="dcterms:W3CDTF">2020-10-12T09:51:00Z</dcterms:created>
  <dcterms:modified xsi:type="dcterms:W3CDTF">2020-10-12T09:51:00Z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0x0101003749D8B184E2234F96D2988CF5C24D21</vt:lpwstr>
  </property>
</Properties>
</file>