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4E" w:rsidRDefault="00B278A2">
      <w:pPr>
        <w:spacing w:line="480" w:lineRule="auto"/>
      </w:pPr>
      <w:r>
        <w:rPr>
          <w:rtl/>
        </w:rPr>
        <w:t>בס"ד</w:t>
      </w:r>
    </w:p>
    <w:p w:rsidR="00904D4E" w:rsidRPr="003C6B03" w:rsidRDefault="00B278A2">
      <w:pPr>
        <w:spacing w:line="480" w:lineRule="auto"/>
        <w:jc w:val="center"/>
        <w:rPr>
          <w:bCs/>
          <w:sz w:val="32"/>
          <w:szCs w:val="32"/>
        </w:rPr>
      </w:pPr>
      <w:r w:rsidRPr="003C6B03">
        <w:rPr>
          <w:bCs/>
          <w:sz w:val="32"/>
          <w:szCs w:val="32"/>
          <w:rtl/>
        </w:rPr>
        <w:t xml:space="preserve">למינהל קהילתי חומת שמואל דרוש מתכנן אורבני- קהילתי </w:t>
      </w:r>
    </w:p>
    <w:p w:rsidR="00904D4E" w:rsidRDefault="00B278A2" w:rsidP="003C6B03">
      <w:pPr>
        <w:spacing w:line="480" w:lineRule="auto"/>
      </w:pPr>
      <w:r>
        <w:rPr>
          <w:u w:val="single"/>
          <w:rtl/>
        </w:rPr>
        <w:t>אחוז משרה</w:t>
      </w:r>
      <w:r>
        <w:t>:</w:t>
      </w:r>
      <w:r w:rsidR="003C6B03">
        <w:rPr>
          <w:rFonts w:hint="cs"/>
          <w:rtl/>
        </w:rPr>
        <w:t xml:space="preserve"> 50%</w:t>
      </w:r>
      <w:bookmarkStart w:id="0" w:name="_GoBack"/>
      <w:bookmarkEnd w:id="0"/>
    </w:p>
    <w:p w:rsidR="00904D4E" w:rsidRDefault="00B278A2">
      <w:pPr>
        <w:spacing w:line="480" w:lineRule="auto"/>
        <w:rPr>
          <w:u w:val="single"/>
        </w:rPr>
      </w:pPr>
      <w:r>
        <w:rPr>
          <w:u w:val="single"/>
          <w:rtl/>
        </w:rPr>
        <w:t xml:space="preserve">תיאור התפקיד: </w:t>
      </w:r>
    </w:p>
    <w:p w:rsidR="00904D4E" w:rsidRDefault="00B278A2">
      <w:pPr>
        <w:spacing w:line="480" w:lineRule="auto"/>
        <w:ind w:left="720"/>
      </w:pPr>
      <w:r>
        <w:rPr>
          <w:rtl/>
        </w:rPr>
        <w:t>- גיבוש תכניות עבודה על בסיס צרכי השכונה, מעקב וליווי הליכי תכנון ואישור תכניות.</w:t>
      </w:r>
    </w:p>
    <w:p w:rsidR="00904D4E" w:rsidRDefault="00B278A2">
      <w:pPr>
        <w:spacing w:line="480" w:lineRule="auto"/>
        <w:ind w:left="720"/>
      </w:pPr>
      <w:r>
        <w:rPr>
          <w:rtl/>
        </w:rPr>
        <w:t>- תאום בין כל הגורמים הנוגעים לתכנון ולפיתוח הפיזי בשכונה.</w:t>
      </w:r>
    </w:p>
    <w:p w:rsidR="00904D4E" w:rsidRDefault="00B278A2">
      <w:pPr>
        <w:spacing w:line="480" w:lineRule="auto"/>
        <w:ind w:left="720"/>
      </w:pPr>
      <w:r>
        <w:rPr>
          <w:rtl/>
        </w:rPr>
        <w:t xml:space="preserve">- יעוץ, </w:t>
      </w:r>
      <w:r>
        <w:rPr>
          <w:rtl/>
        </w:rPr>
        <w:t xml:space="preserve">דיווח והסברה שוטפים לתושבי השכונה. </w:t>
      </w:r>
    </w:p>
    <w:p w:rsidR="00904D4E" w:rsidRDefault="00B278A2">
      <w:pPr>
        <w:spacing w:line="480" w:lineRule="auto"/>
        <w:ind w:left="720"/>
      </w:pPr>
      <w:r>
        <w:rPr>
          <w:rtl/>
        </w:rPr>
        <w:t xml:space="preserve">-  ריכוז הועדה הפיזית </w:t>
      </w:r>
      <w:proofErr w:type="spellStart"/>
      <w:r>
        <w:rPr>
          <w:rtl/>
        </w:rPr>
        <w:t>במינהל</w:t>
      </w:r>
      <w:proofErr w:type="spellEnd"/>
      <w:r>
        <w:rPr>
          <w:rtl/>
        </w:rPr>
        <w:t xml:space="preserve"> ועריכת כנסי שיתוף ציבור בנושאים שונים. </w:t>
      </w:r>
    </w:p>
    <w:p w:rsidR="00904D4E" w:rsidRDefault="00B278A2">
      <w:pPr>
        <w:spacing w:line="480" w:lineRule="auto"/>
        <w:ind w:left="720"/>
      </w:pPr>
      <w:r>
        <w:rPr>
          <w:rtl/>
        </w:rPr>
        <w:t xml:space="preserve">- השתתפות קבועה בפורום המתכננים של עיריית ירושלים </w:t>
      </w:r>
      <w:proofErr w:type="spellStart"/>
      <w:r>
        <w:rPr>
          <w:rtl/>
        </w:rPr>
        <w:t>והמינהלים</w:t>
      </w:r>
      <w:proofErr w:type="spellEnd"/>
      <w:r>
        <w:rPr>
          <w:rtl/>
        </w:rPr>
        <w:t xml:space="preserve"> הקהילתיים. </w:t>
      </w:r>
    </w:p>
    <w:p w:rsidR="00904D4E" w:rsidRDefault="00B278A2">
      <w:pPr>
        <w:spacing w:line="480" w:lineRule="auto"/>
        <w:rPr>
          <w:u w:val="single"/>
        </w:rPr>
      </w:pPr>
      <w:r>
        <w:rPr>
          <w:u w:val="single"/>
          <w:rtl/>
        </w:rPr>
        <w:t>דרישות תפקיד</w:t>
      </w:r>
    </w:p>
    <w:p w:rsidR="00904D4E" w:rsidRDefault="00B278A2">
      <w:pPr>
        <w:spacing w:line="480" w:lineRule="auto"/>
        <w:ind w:left="720"/>
      </w:pPr>
      <w:r>
        <w:rPr>
          <w:rtl/>
        </w:rPr>
        <w:t xml:space="preserve">- תואר אקדמי ראשון באדריכלות, או תואר שני בגיאוגרפיה/ תכנון ערים. </w:t>
      </w:r>
    </w:p>
    <w:p w:rsidR="00904D4E" w:rsidRDefault="00B278A2">
      <w:pPr>
        <w:spacing w:line="480" w:lineRule="auto"/>
        <w:ind w:left="720"/>
      </w:pPr>
      <w:r>
        <w:rPr>
          <w:rtl/>
        </w:rPr>
        <w:t xml:space="preserve">- רצוי ניסיון קודם. </w:t>
      </w:r>
    </w:p>
    <w:p w:rsidR="00904D4E" w:rsidRDefault="00B278A2">
      <w:pPr>
        <w:spacing w:line="480" w:lineRule="auto"/>
        <w:ind w:left="720"/>
      </w:pPr>
      <w:r>
        <w:rPr>
          <w:rtl/>
        </w:rPr>
        <w:t xml:space="preserve">- גישה קהילתית-חברתית ויכולת עבודה בצוות. </w:t>
      </w:r>
    </w:p>
    <w:p w:rsidR="00904D4E" w:rsidRDefault="00B278A2">
      <w:pPr>
        <w:spacing w:line="480" w:lineRule="auto"/>
        <w:ind w:left="720"/>
      </w:pPr>
      <w:r>
        <w:rPr>
          <w:rtl/>
        </w:rPr>
        <w:t>- ידע ויכולת עבודה בסביבה ממוחשבת</w:t>
      </w:r>
    </w:p>
    <w:p w:rsidR="00904D4E" w:rsidRDefault="00B278A2">
      <w:pPr>
        <w:spacing w:line="480" w:lineRule="auto"/>
        <w:ind w:left="720"/>
      </w:pPr>
      <w:r>
        <w:rPr>
          <w:rtl/>
        </w:rPr>
        <w:t xml:space="preserve">- עבודה בשעות לא שגרתיות, </w:t>
      </w:r>
    </w:p>
    <w:p w:rsidR="00904D4E" w:rsidRDefault="00B278A2">
      <w:pPr>
        <w:spacing w:line="480" w:lineRule="auto"/>
        <w:ind w:left="720"/>
      </w:pPr>
      <w:r>
        <w:rPr>
          <w:rtl/>
        </w:rPr>
        <w:t xml:space="preserve">- יכולת ניידות. </w:t>
      </w:r>
    </w:p>
    <w:p w:rsidR="00904D4E" w:rsidRDefault="00904D4E">
      <w:pPr>
        <w:spacing w:line="480" w:lineRule="auto"/>
      </w:pPr>
    </w:p>
    <w:p w:rsidR="00904D4E" w:rsidRDefault="00B278A2">
      <w:pPr>
        <w:spacing w:line="480" w:lineRule="auto"/>
        <w:jc w:val="center"/>
      </w:pPr>
      <w:r>
        <w:rPr>
          <w:rtl/>
        </w:rPr>
        <w:t xml:space="preserve">נא לשלוח קורות חיים והמלצות בציון שם המשרה למייל: </w:t>
      </w:r>
      <w:hyperlink r:id="rId7">
        <w:r>
          <w:rPr>
            <w:color w:val="1155CC"/>
            <w:u w:val="single"/>
          </w:rPr>
          <w:t>matnas.h.h@gmai</w:t>
        </w:r>
        <w:r>
          <w:rPr>
            <w:color w:val="1155CC"/>
            <w:u w:val="single"/>
          </w:rPr>
          <w:t>l.com</w:t>
        </w:r>
      </w:hyperlink>
    </w:p>
    <w:p w:rsidR="00904D4E" w:rsidRDefault="00B278A2">
      <w:pPr>
        <w:spacing w:line="480" w:lineRule="auto"/>
        <w:ind w:left="3600" w:firstLine="720"/>
        <w:jc w:val="center"/>
      </w:pPr>
      <w:r>
        <w:rPr>
          <w:rtl/>
        </w:rPr>
        <w:t xml:space="preserve">רק פניות מתאימות </w:t>
      </w:r>
      <w:proofErr w:type="spellStart"/>
      <w:r>
        <w:rPr>
          <w:rtl/>
        </w:rPr>
        <w:t>תיעננה</w:t>
      </w:r>
      <w:proofErr w:type="spellEnd"/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904D4E" w:rsidRDefault="00904D4E">
      <w:pPr>
        <w:spacing w:line="480" w:lineRule="auto"/>
      </w:pPr>
      <w:bookmarkStart w:id="1" w:name="_heading=h.gjdgxs" w:colFirst="0" w:colLast="0"/>
      <w:bookmarkEnd w:id="1"/>
    </w:p>
    <w:sectPr w:rsidR="00904D4E">
      <w:headerReference w:type="default" r:id="rId8"/>
      <w:footerReference w:type="default" r:id="rId9"/>
      <w:pgSz w:w="12240" w:h="15840"/>
      <w:pgMar w:top="1014" w:right="900" w:bottom="1440" w:left="993" w:header="283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A2" w:rsidRDefault="00B278A2">
      <w:r>
        <w:separator/>
      </w:r>
    </w:p>
  </w:endnote>
  <w:endnote w:type="continuationSeparator" w:id="0">
    <w:p w:rsidR="00B278A2" w:rsidRDefault="00B2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David">
    <w:panose1 w:val="020E0502060401010101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4E" w:rsidRDefault="00B278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5388"/>
        <w:tab w:val="right" w:pos="10781"/>
      </w:tabs>
      <w:jc w:val="center"/>
      <w:rPr>
        <w:rFonts w:ascii="Arial" w:eastAsia="Arial" w:hAnsi="Arial" w:cs="Arial"/>
        <w:b/>
        <w:color w:val="1F497D"/>
      </w:rPr>
    </w:pPr>
    <w:r>
      <w:rPr>
        <w:rFonts w:ascii="Arial" w:eastAsia="Arial" w:hAnsi="Arial" w:cs="Arial"/>
        <w:b/>
        <w:color w:val="1F497D"/>
        <w:rtl/>
      </w:rPr>
      <w:t xml:space="preserve">רחוב שאול אביגור 7, חומת שמואל, ירושלים.        טלפון רב </w:t>
    </w:r>
    <w:proofErr w:type="spellStart"/>
    <w:r>
      <w:rPr>
        <w:rFonts w:ascii="Arial" w:eastAsia="Arial" w:hAnsi="Arial" w:cs="Arial"/>
        <w:b/>
        <w:color w:val="1F497D"/>
        <w:rtl/>
      </w:rPr>
      <w:t>קוי</w:t>
    </w:r>
    <w:proofErr w:type="spellEnd"/>
    <w:r>
      <w:rPr>
        <w:rFonts w:ascii="Arial" w:eastAsia="Arial" w:hAnsi="Arial" w:cs="Arial"/>
        <w:b/>
        <w:color w:val="1F497D"/>
        <w:rtl/>
      </w:rPr>
      <w:t xml:space="preserve"> : 02-6453891  פקס : 02-6453887</w:t>
    </w:r>
    <w:r>
      <w:rPr>
        <w:noProof/>
        <w:lang w:val="en-US"/>
      </w:rPr>
      <mc:AlternateContent>
        <mc:Choice Requires="wpg">
          <w:drawing>
            <wp:anchor distT="4294967295" distB="4294967295" distL="114300" distR="114300" simplePos="0" relativeHeight="251661312" behindDoc="0" locked="0" layoutInCell="1" hidden="0" allowOverlap="1">
              <wp:simplePos x="0" y="0"/>
              <wp:positionH relativeFrom="column">
                <wp:posOffset>-647699</wp:posOffset>
              </wp:positionH>
              <wp:positionV relativeFrom="paragraph">
                <wp:posOffset>-58404</wp:posOffset>
              </wp:positionV>
              <wp:extent cx="7792085" cy="12700"/>
              <wp:effectExtent l="0" t="0" r="0" b="0"/>
              <wp:wrapNone/>
              <wp:docPr id="5" name="מחבר חץ ישר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1449958" y="3780000"/>
                        <a:ext cx="779208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35609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-647699</wp:posOffset>
              </wp:positionH>
              <wp:positionV relativeFrom="paragraph">
                <wp:posOffset>-58404</wp:posOffset>
              </wp:positionV>
              <wp:extent cx="7792085" cy="1270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20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04D4E" w:rsidRDefault="00B278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-1"/>
        <w:tab w:val="center" w:pos="10347"/>
        <w:tab w:val="right" w:pos="10781"/>
      </w:tabs>
      <w:rPr>
        <w:rFonts w:ascii="Arial" w:eastAsia="Arial" w:hAnsi="Arial" w:cs="Arial"/>
        <w:color w:val="1F497D"/>
      </w:rPr>
    </w:pPr>
    <w:hyperlink r:id="rId2">
      <w:r>
        <w:rPr>
          <w:rFonts w:ascii="Arial" w:eastAsia="Arial" w:hAnsi="Arial" w:cs="Arial"/>
          <w:color w:val="0000FF"/>
          <w:u w:val="single"/>
        </w:rPr>
        <w:t>www.homat-shmuel.matnasim.org</w:t>
      </w:r>
    </w:hyperlink>
    <w:r>
      <w:rPr>
        <w:rFonts w:ascii="Arial" w:eastAsia="Arial" w:hAnsi="Arial" w:cs="Arial"/>
        <w:b/>
        <w:color w:val="1F497D"/>
        <w:rtl/>
      </w:rPr>
      <w:t>מייל:</w:t>
    </w:r>
    <w:hyperlink r:id="rId3">
      <w:r>
        <w:rPr>
          <w:rFonts w:ascii="Arial" w:eastAsia="Arial" w:hAnsi="Arial" w:cs="Arial"/>
          <w:b/>
          <w:color w:val="0000FF"/>
          <w:sz w:val="22"/>
          <w:szCs w:val="22"/>
          <w:u w:val="single"/>
        </w:rPr>
        <w:t>Homat-shmuel@matnasim.org.il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A2" w:rsidRDefault="00B278A2">
      <w:r>
        <w:separator/>
      </w:r>
    </w:p>
  </w:footnote>
  <w:footnote w:type="continuationSeparator" w:id="0">
    <w:p w:rsidR="00B278A2" w:rsidRDefault="00B2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4E" w:rsidRDefault="00904D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f3"/>
      <w:bidiVisual/>
      <w:tblW w:w="10382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3524"/>
      <w:gridCol w:w="3430"/>
      <w:gridCol w:w="3428"/>
    </w:tblGrid>
    <w:tr w:rsidR="00904D4E">
      <w:trPr>
        <w:trHeight w:val="1282"/>
        <w:jc w:val="center"/>
      </w:trPr>
      <w:tc>
        <w:tcPr>
          <w:tcW w:w="3524" w:type="dxa"/>
          <w:vAlign w:val="center"/>
        </w:tcPr>
        <w:p w:rsidR="00904D4E" w:rsidRDefault="00B278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1F497D"/>
              <w:sz w:val="6"/>
              <w:szCs w:val="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67311</wp:posOffset>
                </wp:positionH>
                <wp:positionV relativeFrom="paragraph">
                  <wp:posOffset>0</wp:posOffset>
                </wp:positionV>
                <wp:extent cx="2149475" cy="690245"/>
                <wp:effectExtent l="0" t="0" r="0" b="0"/>
                <wp:wrapSquare wrapText="bothSides" distT="0" distB="0" distL="114300" distR="11430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9475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30" w:type="dxa"/>
        </w:tcPr>
        <w:p w:rsidR="00904D4E" w:rsidRDefault="00B278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1F497D"/>
              <w:sz w:val="6"/>
              <w:szCs w:val="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167640</wp:posOffset>
                </wp:positionV>
                <wp:extent cx="1680845" cy="804545"/>
                <wp:effectExtent l="0" t="0" r="0" b="0"/>
                <wp:wrapSquare wrapText="bothSides" distT="0" distB="0" distL="114300" distR="11430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l="2815" t="56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0845" cy="804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8" w:type="dxa"/>
          <w:vAlign w:val="center"/>
        </w:tcPr>
        <w:p w:rsidR="00904D4E" w:rsidRDefault="00B278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1F497D"/>
              <w:sz w:val="6"/>
              <w:szCs w:val="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-68579</wp:posOffset>
                </wp:positionH>
                <wp:positionV relativeFrom="paragraph">
                  <wp:posOffset>0</wp:posOffset>
                </wp:positionV>
                <wp:extent cx="1741170" cy="982345"/>
                <wp:effectExtent l="0" t="0" r="0" b="0"/>
                <wp:wrapSquare wrapText="bothSides" distT="0" distB="0" distL="114300" distR="11430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982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904D4E" w:rsidRDefault="00904D4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5556"/>
        <w:tab w:val="right" w:pos="11100"/>
      </w:tabs>
      <w:rPr>
        <w:rFonts w:ascii="Arial" w:eastAsia="Arial" w:hAnsi="Arial" w:cs="Arial"/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4E"/>
    <w:rsid w:val="003C6B03"/>
    <w:rsid w:val="00904D4E"/>
    <w:rsid w:val="00B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4AFE"/>
  <w15:docId w15:val="{125A3BFA-ED83-4EB6-A7A2-5D3EB55F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26"/>
  </w:style>
  <w:style w:type="paragraph" w:styleId="1">
    <w:name w:val="heading 1"/>
    <w:basedOn w:val="a"/>
    <w:next w:val="a"/>
    <w:link w:val="10"/>
    <w:qFormat/>
    <w:rsid w:val="00D7319A"/>
    <w:pPr>
      <w:keepNext/>
      <w:keepLines/>
      <w:spacing w:before="480"/>
      <w:jc w:val="center"/>
      <w:outlineLvl w:val="0"/>
    </w:pPr>
    <w:rPr>
      <w:rFonts w:ascii="Arial" w:hAnsi="Arial" w:cs="Arial"/>
      <w:b/>
      <w:bCs/>
      <w:color w:val="365F91"/>
      <w:sz w:val="32"/>
      <w:szCs w:val="32"/>
      <w:lang w:val="en-US" w:eastAsia="he-IL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136923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rsid w:val="00136923"/>
    <w:rPr>
      <w:sz w:val="24"/>
      <w:szCs w:val="24"/>
    </w:rPr>
  </w:style>
  <w:style w:type="paragraph" w:styleId="a6">
    <w:name w:val="footer"/>
    <w:basedOn w:val="a"/>
    <w:link w:val="a7"/>
    <w:uiPriority w:val="99"/>
    <w:rsid w:val="00136923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136923"/>
    <w:rPr>
      <w:sz w:val="24"/>
      <w:szCs w:val="24"/>
    </w:rPr>
  </w:style>
  <w:style w:type="paragraph" w:styleId="a8">
    <w:name w:val="Balloon Text"/>
    <w:basedOn w:val="a"/>
    <w:link w:val="a9"/>
    <w:rsid w:val="0013692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13692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44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נספח"/>
    <w:basedOn w:val="a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2"/>
      <w:lang w:val="en-US"/>
    </w:rPr>
  </w:style>
  <w:style w:type="paragraph" w:customStyle="1" w:styleId="ac">
    <w:name w:val="טקסט"/>
    <w:basedOn w:val="a"/>
    <w:link w:val="ad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d">
    <w:name w:val="טקסט תו"/>
    <w:link w:val="ac"/>
    <w:rsid w:val="00C02127"/>
    <w:rPr>
      <w:rFonts w:cs="David"/>
      <w:sz w:val="22"/>
      <w:szCs w:val="24"/>
    </w:rPr>
  </w:style>
  <w:style w:type="paragraph" w:customStyle="1" w:styleId="ae">
    <w:name w:val="טקסט תו תו"/>
    <w:basedOn w:val="a"/>
    <w:link w:val="af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f">
    <w:name w:val="טקסט תו תו תו"/>
    <w:link w:val="ae"/>
    <w:rsid w:val="00C02127"/>
    <w:rPr>
      <w:rFonts w:cs="David"/>
      <w:sz w:val="22"/>
      <w:szCs w:val="24"/>
    </w:rPr>
  </w:style>
  <w:style w:type="paragraph" w:customStyle="1" w:styleId="af0">
    <w:name w:val="כותרת צבע"/>
    <w:next w:val="ae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8"/>
      <w:szCs w:val="28"/>
    </w:rPr>
  </w:style>
  <w:style w:type="character" w:styleId="Hyperlink">
    <w:name w:val="Hyperlink"/>
    <w:rsid w:val="006522C9"/>
    <w:rPr>
      <w:color w:val="0000FF"/>
      <w:u w:val="single"/>
    </w:rPr>
  </w:style>
  <w:style w:type="character" w:customStyle="1" w:styleId="10">
    <w:name w:val="כותרת 1 תו"/>
    <w:link w:val="1"/>
    <w:rsid w:val="00D7319A"/>
    <w:rPr>
      <w:rFonts w:ascii="Arial" w:hAnsi="Arial" w:cs="Arial"/>
      <w:b/>
      <w:bCs/>
      <w:color w:val="365F91"/>
      <w:sz w:val="32"/>
      <w:szCs w:val="32"/>
      <w:lang w:eastAsia="he-IL"/>
    </w:rPr>
  </w:style>
  <w:style w:type="paragraph" w:customStyle="1" w:styleId="11">
    <w:name w:val="פיסקת רשימה1"/>
    <w:basedOn w:val="a"/>
    <w:uiPriority w:val="34"/>
    <w:qFormat/>
    <w:rsid w:val="00D7319A"/>
    <w:pPr>
      <w:ind w:left="720"/>
      <w:contextualSpacing/>
    </w:pPr>
    <w:rPr>
      <w:rFonts w:cs="David"/>
      <w:lang w:val="en-US" w:eastAsia="he-IL"/>
    </w:rPr>
  </w:style>
  <w:style w:type="character" w:styleId="FollowedHyperlink">
    <w:name w:val="FollowedHyperlink"/>
    <w:basedOn w:val="a0"/>
    <w:rsid w:val="007F2F8E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141C63"/>
    <w:pPr>
      <w:ind w:left="720"/>
      <w:contextualSpacing/>
    </w:p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nas.h.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mat-shmuel@matnasim.org.il" TargetMode="External"/><Relationship Id="rId2" Type="http://schemas.openxmlformats.org/officeDocument/2006/relationships/hyperlink" Target="http://www.homat-shmuel.matnasim.org" TargetMode="External"/><Relationship Id="rId1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95mncmlRtMP1SVMY/XK6eAQ30Q==">AMUW2mUgddk7KX1emt92wuhMjVAmy7EGeWTkAzatsXbX3X4jy6SBPZ7hMBz5WYtXOmVxyEXoTEZNnnGNpZnpzrTR+/h8V82TMMwm8LKWPWE1cfRQ7muv5hIo5OYKnXQJN4+XaVkTCoOJ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2021-01-14T15:59:00Z</dcterms:created>
  <dcterms:modified xsi:type="dcterms:W3CDTF">2021-08-04T09:15:00Z</dcterms:modified>
</cp:coreProperties>
</file>