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6D" w:rsidRDefault="0035116D" w:rsidP="0035116D">
      <w:pPr>
        <w:ind w:right="-142"/>
        <w:jc w:val="right"/>
        <w:rPr>
          <w:rFonts w:ascii="David" w:hAnsi="David" w:cs="David"/>
          <w:rtl/>
        </w:rPr>
      </w:pPr>
    </w:p>
    <w:p w:rsidR="00E221A0" w:rsidRDefault="00E221A0" w:rsidP="00E221A0">
      <w:pPr>
        <w:ind w:right="-142"/>
        <w:jc w:val="right"/>
        <w:rPr>
          <w:rFonts w:ascii="David" w:hAnsi="David" w:cs="David"/>
          <w:rtl/>
        </w:rPr>
      </w:pPr>
    </w:p>
    <w:p w:rsidR="00E221A0" w:rsidRPr="00E221A0" w:rsidRDefault="00A15A86" w:rsidP="00E221A0">
      <w:pPr>
        <w:ind w:right="-142"/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18.5.21</w:t>
      </w:r>
    </w:p>
    <w:p w:rsidR="00E221A0" w:rsidRDefault="00E221A0" w:rsidP="00E221A0">
      <w:pPr>
        <w:ind w:right="-142"/>
        <w:jc w:val="right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                                                                             </w:t>
      </w:r>
    </w:p>
    <w:p w:rsidR="00886395" w:rsidRDefault="0039597C" w:rsidP="0039597C">
      <w:pPr>
        <w:spacing w:line="360" w:lineRule="auto"/>
        <w:ind w:right="-142"/>
        <w:jc w:val="center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 xml:space="preserve">הנדון: </w:t>
      </w:r>
      <w:r w:rsidR="00A15A86">
        <w:rPr>
          <w:rFonts w:ascii="David" w:hAnsi="David" w:cs="David" w:hint="cs"/>
          <w:b/>
          <w:bCs/>
          <w:u w:val="single"/>
          <w:rtl/>
        </w:rPr>
        <w:t xml:space="preserve">ועדת תרבות </w:t>
      </w:r>
      <w:r w:rsidR="00A15A86">
        <w:rPr>
          <w:rFonts w:ascii="David" w:hAnsi="David" w:cs="David"/>
          <w:b/>
          <w:bCs/>
          <w:u w:val="single"/>
          <w:rtl/>
        </w:rPr>
        <w:t>–</w:t>
      </w:r>
      <w:r w:rsidR="00A15A86">
        <w:rPr>
          <w:rFonts w:ascii="David" w:hAnsi="David" w:cs="David" w:hint="cs"/>
          <w:b/>
          <w:bCs/>
          <w:u w:val="single"/>
          <w:rtl/>
        </w:rPr>
        <w:t xml:space="preserve"> 18.5</w:t>
      </w:r>
    </w:p>
    <w:p w:rsidR="00F074C6" w:rsidRDefault="00B147FA" w:rsidP="009F042F">
      <w:pPr>
        <w:spacing w:line="360" w:lineRule="auto"/>
        <w:ind w:right="-142"/>
        <w:rPr>
          <w:rFonts w:ascii="Arial" w:hAnsi="Arial" w:cs="Arial"/>
          <w:color w:val="222222"/>
          <w:rtl/>
          <w:lang w:val="en-US"/>
        </w:rPr>
      </w:pPr>
      <w:r>
        <w:rPr>
          <w:rFonts w:ascii="David" w:hAnsi="David" w:cs="David" w:hint="cs"/>
          <w:b/>
          <w:bCs/>
          <w:u w:val="single"/>
          <w:rtl/>
        </w:rPr>
        <w:t>נוכחים:</w:t>
      </w:r>
      <w:r w:rsidRPr="00A63559">
        <w:rPr>
          <w:rFonts w:ascii="David" w:hAnsi="David" w:cs="David" w:hint="cs"/>
          <w:rtl/>
        </w:rPr>
        <w:t xml:space="preserve"> </w:t>
      </w:r>
      <w:r w:rsidR="00A63559" w:rsidRPr="00A63559">
        <w:rPr>
          <w:rFonts w:ascii="David" w:hAnsi="David" w:cs="David" w:hint="cs"/>
          <w:rtl/>
        </w:rPr>
        <w:t xml:space="preserve">יו"ר הועדה </w:t>
      </w:r>
      <w:r w:rsidRPr="00A63559">
        <w:rPr>
          <w:rFonts w:ascii="David" w:hAnsi="David" w:cs="David" w:hint="cs"/>
          <w:rtl/>
        </w:rPr>
        <w:t xml:space="preserve">תומר </w:t>
      </w:r>
      <w:proofErr w:type="spellStart"/>
      <w:r w:rsidRPr="00A63559">
        <w:rPr>
          <w:rFonts w:ascii="David" w:hAnsi="David" w:cs="David" w:hint="cs"/>
          <w:rtl/>
        </w:rPr>
        <w:t>מועלמי</w:t>
      </w:r>
      <w:proofErr w:type="spellEnd"/>
      <w:r w:rsidRPr="00A63559">
        <w:rPr>
          <w:rFonts w:ascii="David" w:hAnsi="David" w:cs="David" w:hint="cs"/>
          <w:rtl/>
        </w:rPr>
        <w:t xml:space="preserve">, </w:t>
      </w:r>
      <w:proofErr w:type="spellStart"/>
      <w:r w:rsidRPr="00A63559">
        <w:rPr>
          <w:rFonts w:ascii="David" w:hAnsi="David" w:cs="David" w:hint="cs"/>
          <w:rtl/>
        </w:rPr>
        <w:t>אנאל</w:t>
      </w:r>
      <w:proofErr w:type="spellEnd"/>
      <w:r w:rsidRPr="00A63559">
        <w:rPr>
          <w:rFonts w:ascii="David" w:hAnsi="David" w:cs="David" w:hint="cs"/>
          <w:rtl/>
        </w:rPr>
        <w:t xml:space="preserve"> לוי, אודליה </w:t>
      </w:r>
      <w:proofErr w:type="spellStart"/>
      <w:r w:rsidR="00A63559" w:rsidRPr="00A63559">
        <w:rPr>
          <w:rFonts w:ascii="David" w:hAnsi="David" w:cs="David" w:hint="cs"/>
          <w:rtl/>
        </w:rPr>
        <w:t>פרנקו</w:t>
      </w:r>
      <w:proofErr w:type="spellEnd"/>
      <w:r w:rsidR="00A63559" w:rsidRPr="00A63559">
        <w:rPr>
          <w:rFonts w:ascii="David" w:hAnsi="David" w:cs="David" w:hint="cs"/>
          <w:rtl/>
        </w:rPr>
        <w:t xml:space="preserve">, מוטי רותם, רותי להד, אמיר </w:t>
      </w:r>
      <w:proofErr w:type="spellStart"/>
      <w:r w:rsidR="00A63559" w:rsidRPr="00A63559">
        <w:rPr>
          <w:rFonts w:ascii="David" w:hAnsi="David" w:cs="David" w:hint="cs"/>
          <w:rtl/>
        </w:rPr>
        <w:t>ברנסדופר</w:t>
      </w:r>
      <w:proofErr w:type="spellEnd"/>
      <w:r w:rsidR="00A63559" w:rsidRPr="00A63559">
        <w:rPr>
          <w:rFonts w:ascii="David" w:hAnsi="David" w:cs="David" w:hint="cs"/>
          <w:rtl/>
        </w:rPr>
        <w:t xml:space="preserve">, דינה </w:t>
      </w:r>
      <w:proofErr w:type="spellStart"/>
      <w:r w:rsidR="00A63559" w:rsidRPr="00A63559">
        <w:rPr>
          <w:rFonts w:ascii="David" w:hAnsi="David" w:cs="David" w:hint="cs"/>
          <w:rtl/>
        </w:rPr>
        <w:t>זיגלמן</w:t>
      </w:r>
      <w:proofErr w:type="spellEnd"/>
      <w:r w:rsidR="00A63559" w:rsidRPr="00A63559">
        <w:rPr>
          <w:rFonts w:ascii="David" w:hAnsi="David" w:cs="David" w:hint="cs"/>
          <w:rtl/>
        </w:rPr>
        <w:t xml:space="preserve">, בת אל לפיד, שני </w:t>
      </w:r>
      <w:proofErr w:type="spellStart"/>
      <w:r w:rsidR="00A63559" w:rsidRPr="00A63559">
        <w:rPr>
          <w:rFonts w:ascii="David" w:hAnsi="David" w:cs="David" w:hint="cs"/>
          <w:rtl/>
        </w:rPr>
        <w:t>בובליל</w:t>
      </w:r>
      <w:proofErr w:type="spellEnd"/>
      <w:r w:rsidR="00A63559" w:rsidRPr="00A63559">
        <w:rPr>
          <w:rFonts w:ascii="David" w:hAnsi="David" w:cs="David" w:hint="cs"/>
          <w:rtl/>
        </w:rPr>
        <w:t xml:space="preserve"> ואילן בן דור.</w:t>
      </w:r>
    </w:p>
    <w:p w:rsidR="00515129" w:rsidRPr="00515129" w:rsidRDefault="00515129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  <w:lang w:val="en-US"/>
        </w:rPr>
      </w:pPr>
    </w:p>
    <w:p w:rsidR="00936EB8" w:rsidRDefault="00936EB8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מטרות הישיבה:</w:t>
      </w:r>
    </w:p>
    <w:p w:rsidR="006D1CC8" w:rsidRDefault="006D1CC8" w:rsidP="004054A8">
      <w:pPr>
        <w:pStyle w:val="af0"/>
        <w:numPr>
          <w:ilvl w:val="0"/>
          <w:numId w:val="20"/>
        </w:numPr>
        <w:spacing w:line="360" w:lineRule="auto"/>
        <w:ind w:right="-142"/>
        <w:rPr>
          <w:rFonts w:ascii="David" w:hAnsi="David" w:cs="David"/>
        </w:rPr>
      </w:pPr>
      <w:r>
        <w:rPr>
          <w:rFonts w:ascii="David" w:hAnsi="David" w:cs="David" w:hint="cs"/>
          <w:rtl/>
        </w:rPr>
        <w:t>ועדת התרבות תפעל ל</w:t>
      </w:r>
      <w:r w:rsidR="004054A8" w:rsidRPr="004054A8">
        <w:rPr>
          <w:rFonts w:ascii="David" w:hAnsi="David" w:cs="David" w:hint="cs"/>
          <w:rtl/>
        </w:rPr>
        <w:t>מתן מענה לכלל המגזרים</w:t>
      </w:r>
      <w:r>
        <w:rPr>
          <w:rFonts w:ascii="David" w:hAnsi="David" w:cs="David" w:hint="cs"/>
          <w:rtl/>
        </w:rPr>
        <w:t xml:space="preserve"> והגילאים</w:t>
      </w:r>
      <w:r w:rsidR="004054A8" w:rsidRPr="004054A8">
        <w:rPr>
          <w:rFonts w:ascii="David" w:hAnsi="David" w:cs="David" w:hint="cs"/>
          <w:rtl/>
        </w:rPr>
        <w:t xml:space="preserve"> בשכונה. </w:t>
      </w:r>
    </w:p>
    <w:p w:rsidR="006D1CC8" w:rsidRDefault="004054A8" w:rsidP="004054A8">
      <w:pPr>
        <w:pStyle w:val="af0"/>
        <w:numPr>
          <w:ilvl w:val="0"/>
          <w:numId w:val="20"/>
        </w:numPr>
        <w:spacing w:line="360" w:lineRule="auto"/>
        <w:ind w:right="-142"/>
        <w:rPr>
          <w:rFonts w:ascii="David" w:hAnsi="David" w:cs="David"/>
        </w:rPr>
      </w:pPr>
      <w:r w:rsidRPr="004054A8">
        <w:rPr>
          <w:rFonts w:ascii="David" w:hAnsi="David" w:cs="David" w:hint="cs"/>
          <w:rtl/>
        </w:rPr>
        <w:t xml:space="preserve">חלוקת תקציב </w:t>
      </w:r>
      <w:r w:rsidR="006D1CC8">
        <w:rPr>
          <w:rFonts w:ascii="David" w:hAnsi="David" w:cs="David" w:hint="cs"/>
          <w:rtl/>
        </w:rPr>
        <w:t xml:space="preserve">יתבצע </w:t>
      </w:r>
      <w:r w:rsidRPr="004054A8">
        <w:rPr>
          <w:rFonts w:ascii="David" w:hAnsi="David" w:cs="David" w:hint="cs"/>
          <w:rtl/>
        </w:rPr>
        <w:t>בהתאם לצרכים, חגים ומועדים ודרישות עיריית ירושלים.</w:t>
      </w:r>
      <w:r w:rsidR="0039597C">
        <w:rPr>
          <w:rFonts w:ascii="David" w:hAnsi="David" w:cs="David" w:hint="cs"/>
          <w:rtl/>
        </w:rPr>
        <w:t xml:space="preserve"> </w:t>
      </w:r>
    </w:p>
    <w:p w:rsidR="006D1CC8" w:rsidRDefault="0039597C" w:rsidP="006D1CC8">
      <w:pPr>
        <w:pStyle w:val="af0"/>
        <w:numPr>
          <w:ilvl w:val="0"/>
          <w:numId w:val="20"/>
        </w:numPr>
        <w:spacing w:line="360" w:lineRule="auto"/>
        <w:ind w:right="-142"/>
        <w:rPr>
          <w:rFonts w:ascii="David" w:hAnsi="David" w:cs="David"/>
        </w:rPr>
      </w:pPr>
      <w:r>
        <w:rPr>
          <w:rFonts w:ascii="David" w:hAnsi="David" w:cs="David" w:hint="cs"/>
          <w:rtl/>
        </w:rPr>
        <w:t>בהתכנסות של הועדה</w:t>
      </w:r>
      <w:r w:rsidR="006D1CC8">
        <w:rPr>
          <w:rFonts w:ascii="David" w:hAnsi="David" w:cs="David" w:hint="cs"/>
          <w:rtl/>
        </w:rPr>
        <w:t xml:space="preserve"> החברים</w:t>
      </w:r>
      <w:r>
        <w:rPr>
          <w:rFonts w:ascii="David" w:hAnsi="David" w:cs="David" w:hint="cs"/>
          <w:rtl/>
        </w:rPr>
        <w:t xml:space="preserve"> י</w:t>
      </w:r>
      <w:r w:rsidR="006D1CC8">
        <w:rPr>
          <w:rFonts w:ascii="David" w:hAnsi="David" w:cs="David" w:hint="cs"/>
          <w:rtl/>
        </w:rPr>
        <w:t xml:space="preserve">קבלו </w:t>
      </w:r>
      <w:r>
        <w:rPr>
          <w:rFonts w:ascii="David" w:hAnsi="David" w:cs="David" w:hint="cs"/>
          <w:rtl/>
        </w:rPr>
        <w:t>החלטות בנוגע לחלוקת תקציב וקביעת מדיניות.</w:t>
      </w:r>
    </w:p>
    <w:p w:rsidR="006D1CC8" w:rsidRPr="006D1CC8" w:rsidRDefault="0039597C" w:rsidP="006D1CC8">
      <w:pPr>
        <w:pStyle w:val="af0"/>
        <w:numPr>
          <w:ilvl w:val="0"/>
          <w:numId w:val="20"/>
        </w:numPr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ההחלטות יאושרו ע"י הנהלת </w:t>
      </w:r>
      <w:proofErr w:type="spellStart"/>
      <w:r>
        <w:rPr>
          <w:rFonts w:ascii="David" w:hAnsi="David" w:cs="David" w:hint="cs"/>
          <w:rtl/>
        </w:rPr>
        <w:t>המינהל</w:t>
      </w:r>
      <w:proofErr w:type="spellEnd"/>
      <w:r>
        <w:rPr>
          <w:rFonts w:ascii="David" w:hAnsi="David" w:cs="David" w:hint="cs"/>
          <w:rtl/>
        </w:rPr>
        <w:t xml:space="preserve"> הקהילתי.</w:t>
      </w:r>
    </w:p>
    <w:p w:rsidR="005D04F4" w:rsidRDefault="005D04F4" w:rsidP="005D04F4">
      <w:pPr>
        <w:spacing w:line="360" w:lineRule="auto"/>
        <w:ind w:right="-142"/>
        <w:rPr>
          <w:rFonts w:ascii="David" w:hAnsi="David" w:cs="David"/>
          <w:rtl/>
        </w:rPr>
      </w:pPr>
    </w:p>
    <w:p w:rsidR="005D04F4" w:rsidRDefault="005D04F4" w:rsidP="005D04F4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11567E">
        <w:rPr>
          <w:rFonts w:ascii="David" w:hAnsi="David" w:cs="David" w:hint="cs"/>
          <w:b/>
          <w:bCs/>
          <w:u w:val="single"/>
          <w:rtl/>
        </w:rPr>
        <w:t>החלטות ועדת התרבות:</w:t>
      </w:r>
    </w:p>
    <w:p w:rsidR="00515129" w:rsidRDefault="00515129" w:rsidP="00515129">
      <w:pPr>
        <w:pStyle w:val="af0"/>
        <w:numPr>
          <w:ilvl w:val="0"/>
          <w:numId w:val="23"/>
        </w:numPr>
        <w:spacing w:line="360" w:lineRule="auto"/>
        <w:ind w:right="-142"/>
        <w:rPr>
          <w:rFonts w:ascii="David" w:hAnsi="David" w:cs="David"/>
        </w:rPr>
      </w:pPr>
      <w:r w:rsidRPr="00515129">
        <w:rPr>
          <w:rFonts w:ascii="David" w:hAnsi="David" w:cs="David" w:hint="cs"/>
          <w:rtl/>
        </w:rPr>
        <w:t>החלטות אלו עוסקות בתקציב שליש 2 מאי- אוגוסט בלבד.</w:t>
      </w:r>
    </w:p>
    <w:p w:rsidR="00515129" w:rsidRPr="00515129" w:rsidRDefault="00515129" w:rsidP="00515129">
      <w:pPr>
        <w:pStyle w:val="af0"/>
        <w:numPr>
          <w:ilvl w:val="0"/>
          <w:numId w:val="23"/>
        </w:numPr>
        <w:spacing w:line="360" w:lineRule="auto"/>
        <w:ind w:right="-142"/>
        <w:rPr>
          <w:rFonts w:ascii="David" w:hAnsi="David" w:cs="David"/>
          <w:rtl/>
        </w:rPr>
      </w:pPr>
      <w:r w:rsidRPr="00515129">
        <w:rPr>
          <w:rFonts w:ascii="David" w:hAnsi="David" w:cs="David"/>
          <w:rtl/>
        </w:rPr>
        <w:t>בכל אירועי התרבות אין לקבל החלטה שאינה מוסכמת באמור, או להשתמש בתקציב תרבות ללא עדכון יו"ר ועדה או/ו הועדה</w:t>
      </w:r>
      <w:r w:rsidRPr="00515129">
        <w:rPr>
          <w:rFonts w:ascii="David" w:hAnsi="David" w:cs="David"/>
        </w:rPr>
        <w:t>.</w:t>
      </w:r>
    </w:p>
    <w:p w:rsidR="005D04F4" w:rsidRPr="0011567E" w:rsidRDefault="005D04F4" w:rsidP="00B47E99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>ישלח קובץ המאגד ספקים</w:t>
      </w:r>
      <w:r w:rsidR="00B47E99">
        <w:rPr>
          <w:rFonts w:ascii="David" w:hAnsi="David" w:cs="David" w:hint="cs"/>
          <w:rtl/>
        </w:rPr>
        <w:t xml:space="preserve"> בתחום התרבות</w:t>
      </w:r>
      <w:r w:rsidRPr="0011567E">
        <w:rPr>
          <w:rFonts w:ascii="David" w:hAnsi="David" w:cs="David" w:hint="cs"/>
          <w:rtl/>
        </w:rPr>
        <w:t xml:space="preserve"> </w:t>
      </w:r>
      <w:r w:rsidRPr="0011567E">
        <w:rPr>
          <w:rFonts w:ascii="David" w:hAnsi="David" w:cs="David"/>
          <w:rtl/>
        </w:rPr>
        <w:t>–</w:t>
      </w:r>
      <w:r w:rsidRPr="0011567E">
        <w:rPr>
          <w:rFonts w:ascii="David" w:hAnsi="David" w:cs="David" w:hint="cs"/>
          <w:rtl/>
        </w:rPr>
        <w:t xml:space="preserve"> </w:t>
      </w:r>
      <w:r w:rsidRPr="0011567E">
        <w:rPr>
          <w:rFonts w:ascii="David" w:hAnsi="David" w:cs="David" w:hint="cs"/>
          <w:b/>
          <w:bCs/>
          <w:rtl/>
        </w:rPr>
        <w:t>אילן</w:t>
      </w:r>
    </w:p>
    <w:p w:rsidR="005D04F4" w:rsidRPr="0011567E" w:rsidRDefault="008E2423" w:rsidP="0011567E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>חשוב לקיים פעילויות במרחב השכונה כולל בתי ספר, פארקים ומקומות שונים לטובת כלל הציבור.</w:t>
      </w:r>
    </w:p>
    <w:p w:rsidR="008E2423" w:rsidRPr="0011567E" w:rsidRDefault="008E2423" w:rsidP="00B47E99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 xml:space="preserve">הכנסות </w:t>
      </w:r>
      <w:r w:rsidR="0011567E">
        <w:rPr>
          <w:rFonts w:ascii="David" w:hAnsi="David" w:cs="David" w:hint="cs"/>
          <w:rtl/>
        </w:rPr>
        <w:t>מ</w:t>
      </w:r>
      <w:r w:rsidRPr="0011567E">
        <w:rPr>
          <w:rFonts w:ascii="David" w:hAnsi="David" w:cs="David" w:hint="cs"/>
          <w:rtl/>
        </w:rPr>
        <w:t xml:space="preserve">אירועי תרבות לטובת אירועי תרבות עתידיים או כיסוי הוצאות האירוע </w:t>
      </w:r>
      <w:r w:rsidRPr="0011567E">
        <w:rPr>
          <w:rFonts w:ascii="David" w:hAnsi="David" w:cs="David"/>
          <w:rtl/>
        </w:rPr>
        <w:t>–</w:t>
      </w:r>
      <w:r w:rsidRPr="0011567E">
        <w:rPr>
          <w:rFonts w:ascii="David" w:hAnsi="David" w:cs="David" w:hint="cs"/>
          <w:rtl/>
        </w:rPr>
        <w:t xml:space="preserve"> </w:t>
      </w:r>
      <w:r w:rsidRPr="0011567E">
        <w:rPr>
          <w:rFonts w:ascii="David" w:hAnsi="David" w:cs="David" w:hint="cs"/>
          <w:b/>
          <w:bCs/>
          <w:rtl/>
        </w:rPr>
        <w:t xml:space="preserve">בדיקה של תומר </w:t>
      </w:r>
      <w:r w:rsidR="00B47E99">
        <w:rPr>
          <w:rFonts w:ascii="David" w:hAnsi="David" w:cs="David" w:hint="cs"/>
          <w:b/>
          <w:bCs/>
          <w:rtl/>
        </w:rPr>
        <w:t>בהנהלה</w:t>
      </w:r>
      <w:r w:rsidRPr="0011567E">
        <w:rPr>
          <w:rFonts w:ascii="David" w:hAnsi="David" w:cs="David" w:hint="cs"/>
          <w:b/>
          <w:bCs/>
          <w:rtl/>
        </w:rPr>
        <w:t>.</w:t>
      </w:r>
    </w:p>
    <w:p w:rsidR="008E2423" w:rsidRDefault="008E2423" w:rsidP="0011567E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</w:rPr>
      </w:pPr>
      <w:r w:rsidRPr="0011567E">
        <w:rPr>
          <w:rFonts w:ascii="David" w:hAnsi="David" w:cs="David" w:hint="cs"/>
          <w:rtl/>
        </w:rPr>
        <w:t xml:space="preserve">נוהל תשלום לאירועים </w:t>
      </w:r>
      <w:r w:rsidRPr="0011567E">
        <w:rPr>
          <w:rFonts w:ascii="David" w:hAnsi="David" w:cs="David"/>
          <w:rtl/>
        </w:rPr>
        <w:t>–</w:t>
      </w:r>
      <w:r w:rsidRPr="0011567E">
        <w:rPr>
          <w:rFonts w:ascii="David" w:hAnsi="David" w:cs="David" w:hint="cs"/>
          <w:rtl/>
        </w:rPr>
        <w:t xml:space="preserve"> לא התקבלה החלטה ברורה בנושא. הוצע כי אירוע גדול </w:t>
      </w:r>
      <w:r w:rsidR="00D6172E">
        <w:rPr>
          <w:rFonts w:ascii="David" w:hAnsi="David" w:cs="David" w:hint="cs"/>
          <w:rtl/>
        </w:rPr>
        <w:t xml:space="preserve">מעל 4,000 ש" </w:t>
      </w:r>
      <w:r w:rsidRPr="0011567E">
        <w:rPr>
          <w:rFonts w:ascii="David" w:hAnsi="David" w:cs="David" w:hint="cs"/>
          <w:rtl/>
        </w:rPr>
        <w:t>יהיה בתשלום</w:t>
      </w:r>
      <w:r w:rsidR="00D6172E">
        <w:rPr>
          <w:rFonts w:ascii="David" w:hAnsi="David" w:cs="David" w:hint="cs"/>
          <w:rtl/>
        </w:rPr>
        <w:t xml:space="preserve"> יחד עם כרטיסי הנחה לאירועים כפיילוט</w:t>
      </w:r>
      <w:r w:rsidRPr="0011567E">
        <w:rPr>
          <w:rFonts w:ascii="David" w:hAnsi="David" w:cs="David" w:hint="cs"/>
          <w:rtl/>
        </w:rPr>
        <w:t>.</w:t>
      </w:r>
    </w:p>
    <w:p w:rsidR="0011567E" w:rsidRDefault="0011567E" w:rsidP="0011567E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</w:rPr>
      </w:pPr>
      <w:r w:rsidRPr="0011567E">
        <w:rPr>
          <w:rFonts w:ascii="David" w:hAnsi="David" w:cs="David" w:hint="cs"/>
          <w:rtl/>
        </w:rPr>
        <w:t xml:space="preserve">אירועי ספורט </w:t>
      </w:r>
      <w:r>
        <w:rPr>
          <w:rFonts w:ascii="David" w:hAnsi="David" w:cs="David" w:hint="cs"/>
          <w:rtl/>
        </w:rPr>
        <w:t xml:space="preserve">בתחום תרבות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11567E">
        <w:rPr>
          <w:rFonts w:ascii="David" w:hAnsi="David" w:cs="David" w:hint="cs"/>
          <w:b/>
          <w:bCs/>
          <w:rtl/>
        </w:rPr>
        <w:t>בדיקה של תומר בהנהלה</w:t>
      </w:r>
    </w:p>
    <w:p w:rsidR="0011567E" w:rsidRDefault="0011567E" w:rsidP="0011567E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שליחת רפרטואר אירועים בהנחה דרך </w:t>
      </w:r>
      <w:proofErr w:type="spellStart"/>
      <w:r>
        <w:rPr>
          <w:rFonts w:ascii="David" w:hAnsi="David" w:cs="David" w:hint="cs"/>
          <w:rtl/>
        </w:rPr>
        <w:t>פמי</w:t>
      </w:r>
      <w:proofErr w:type="spellEnd"/>
      <w:r>
        <w:rPr>
          <w:rFonts w:ascii="David" w:hAnsi="David" w:cs="David" w:hint="cs"/>
          <w:rtl/>
        </w:rPr>
        <w:t xml:space="preserve"> פרמיום </w:t>
      </w:r>
      <w:r w:rsidR="006D1CC8"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11567E">
        <w:rPr>
          <w:rFonts w:ascii="David" w:hAnsi="David" w:cs="David" w:hint="cs"/>
          <w:b/>
          <w:bCs/>
          <w:rtl/>
        </w:rPr>
        <w:t>אילן</w:t>
      </w:r>
    </w:p>
    <w:p w:rsidR="00515129" w:rsidRPr="00515129" w:rsidRDefault="006D1CC8" w:rsidP="00515129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קרטיבים למכירה מסובסדת באירועי קיץ </w:t>
      </w:r>
      <w:r>
        <w:rPr>
          <w:rFonts w:ascii="David" w:hAnsi="David" w:cs="David"/>
          <w:rtl/>
        </w:rPr>
        <w:t>–</w:t>
      </w:r>
      <w:r>
        <w:rPr>
          <w:rFonts w:ascii="David" w:hAnsi="David" w:cs="David" w:hint="cs"/>
          <w:rtl/>
        </w:rPr>
        <w:t xml:space="preserve"> </w:t>
      </w:r>
      <w:r w:rsidRPr="006D1CC8">
        <w:rPr>
          <w:rFonts w:ascii="David" w:hAnsi="David" w:cs="David" w:hint="cs"/>
          <w:b/>
          <w:bCs/>
          <w:rtl/>
        </w:rPr>
        <w:t>רותי</w:t>
      </w:r>
      <w:r>
        <w:rPr>
          <w:rFonts w:ascii="David" w:hAnsi="David" w:cs="David" w:hint="cs"/>
          <w:rtl/>
        </w:rPr>
        <w:t xml:space="preserve"> </w:t>
      </w:r>
    </w:p>
    <w:p w:rsidR="008E2423" w:rsidRDefault="008E2423" w:rsidP="0011567E">
      <w:pPr>
        <w:pStyle w:val="af0"/>
        <w:numPr>
          <w:ilvl w:val="0"/>
          <w:numId w:val="21"/>
        </w:numPr>
        <w:spacing w:line="360" w:lineRule="auto"/>
        <w:ind w:right="-142"/>
        <w:rPr>
          <w:rFonts w:ascii="David" w:hAnsi="David" w:cs="David"/>
        </w:rPr>
      </w:pPr>
      <w:r w:rsidRPr="0011567E">
        <w:rPr>
          <w:rFonts w:ascii="David" w:hAnsi="David" w:cs="David" w:hint="cs"/>
          <w:rtl/>
        </w:rPr>
        <w:t xml:space="preserve">כל חבר ועדה </w:t>
      </w:r>
      <w:proofErr w:type="spellStart"/>
      <w:r w:rsidRPr="0011567E">
        <w:rPr>
          <w:rFonts w:ascii="David" w:hAnsi="David" w:cs="David" w:hint="cs"/>
          <w:rtl/>
        </w:rPr>
        <w:t>יקח</w:t>
      </w:r>
      <w:proofErr w:type="spellEnd"/>
      <w:r w:rsidRPr="0011567E">
        <w:rPr>
          <w:rFonts w:ascii="David" w:hAnsi="David" w:cs="David" w:hint="cs"/>
          <w:rtl/>
        </w:rPr>
        <w:t xml:space="preserve"> חלק בגיוס כספים מול חברי מועצה </w:t>
      </w:r>
      <w:proofErr w:type="spellStart"/>
      <w:r w:rsidRPr="0011567E">
        <w:rPr>
          <w:rFonts w:ascii="David" w:hAnsi="David" w:cs="David" w:hint="cs"/>
          <w:rtl/>
        </w:rPr>
        <w:t>בעיריה</w:t>
      </w:r>
      <w:proofErr w:type="spellEnd"/>
      <w:r w:rsidRPr="0011567E">
        <w:rPr>
          <w:rFonts w:ascii="David" w:hAnsi="David" w:cs="David" w:hint="cs"/>
          <w:rtl/>
        </w:rPr>
        <w:t xml:space="preserve"> </w:t>
      </w:r>
    </w:p>
    <w:p w:rsidR="00515129" w:rsidRPr="0011567E" w:rsidRDefault="00515129" w:rsidP="00515129">
      <w:pPr>
        <w:pStyle w:val="af0"/>
        <w:spacing w:line="360" w:lineRule="auto"/>
        <w:ind w:right="-142"/>
        <w:rPr>
          <w:rFonts w:ascii="David" w:hAnsi="David" w:cs="David"/>
          <w:rtl/>
        </w:rPr>
      </w:pPr>
      <w:r w:rsidRPr="00515129">
        <w:rPr>
          <w:rFonts w:ascii="David" w:hAnsi="David" w:cs="David"/>
          <w:rtl/>
        </w:rPr>
        <w:t xml:space="preserve">אריאלה </w:t>
      </w:r>
      <w:proofErr w:type="spellStart"/>
      <w:r w:rsidRPr="00515129">
        <w:rPr>
          <w:rFonts w:ascii="David" w:hAnsi="David" w:cs="David"/>
          <w:rtl/>
        </w:rPr>
        <w:t>רגואן</w:t>
      </w:r>
      <w:proofErr w:type="spellEnd"/>
      <w:r w:rsidRPr="00515129">
        <w:rPr>
          <w:rFonts w:ascii="David" w:hAnsi="David" w:cs="David"/>
          <w:rtl/>
        </w:rPr>
        <w:t xml:space="preserve">, </w:t>
      </w:r>
      <w:proofErr w:type="spellStart"/>
      <w:r w:rsidRPr="00515129">
        <w:rPr>
          <w:rFonts w:ascii="David" w:hAnsi="David" w:cs="David"/>
          <w:rtl/>
        </w:rPr>
        <w:t>אליסף</w:t>
      </w:r>
      <w:proofErr w:type="spellEnd"/>
      <w:r w:rsidRPr="00515129">
        <w:rPr>
          <w:rFonts w:ascii="David" w:hAnsi="David" w:cs="David"/>
          <w:rtl/>
        </w:rPr>
        <w:t xml:space="preserve"> פרץ</w:t>
      </w:r>
    </w:p>
    <w:p w:rsidR="008E2423" w:rsidRPr="0011567E" w:rsidRDefault="0011567E" w:rsidP="0011567E">
      <w:pPr>
        <w:pStyle w:val="af0"/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 xml:space="preserve">אריה קינג - </w:t>
      </w:r>
      <w:hyperlink r:id="rId8" w:history="1">
        <w:r w:rsidRPr="0011567E">
          <w:rPr>
            <w:rStyle w:val="Hyperlink"/>
            <w:rFonts w:ascii="David" w:hAnsi="David" w:cs="David"/>
            <w:color w:val="auto"/>
            <w:u w:val="none"/>
          </w:rPr>
          <w:t>arking@jerusalem.muni.il</w:t>
        </w:r>
      </w:hyperlink>
      <w:r w:rsidR="008E2423" w:rsidRPr="0011567E">
        <w:rPr>
          <w:rFonts w:ascii="David" w:hAnsi="David" w:cs="David" w:hint="cs"/>
          <w:rtl/>
        </w:rPr>
        <w:t xml:space="preserve"> </w:t>
      </w:r>
    </w:p>
    <w:p w:rsidR="0011567E" w:rsidRDefault="008E2423" w:rsidP="00B147FA">
      <w:pPr>
        <w:pStyle w:val="af0"/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 xml:space="preserve">חגית משה </w:t>
      </w:r>
      <w:r w:rsidRPr="0011567E">
        <w:rPr>
          <w:rFonts w:ascii="David" w:hAnsi="David" w:cs="David"/>
          <w:rtl/>
        </w:rPr>
        <w:t>–</w:t>
      </w:r>
      <w:r w:rsidRPr="0011567E">
        <w:rPr>
          <w:rFonts w:ascii="David" w:hAnsi="David" w:cs="David" w:hint="cs"/>
          <w:rtl/>
        </w:rPr>
        <w:t xml:space="preserve"> </w:t>
      </w:r>
      <w:hyperlink r:id="rId9" w:history="1">
        <w:r w:rsidR="009F042F" w:rsidRPr="00343D2E">
          <w:rPr>
            <w:rStyle w:val="Hyperlink"/>
            <w:rFonts w:ascii="David" w:hAnsi="David" w:cs="David"/>
          </w:rPr>
          <w:t>mohagit@jerusalem.muni.il</w:t>
        </w:r>
      </w:hyperlink>
    </w:p>
    <w:p w:rsidR="009F042F" w:rsidRDefault="009F042F" w:rsidP="00B147FA">
      <w:pPr>
        <w:pStyle w:val="af0"/>
        <w:spacing w:line="360" w:lineRule="auto"/>
        <w:ind w:right="-142"/>
        <w:rPr>
          <w:rFonts w:ascii="David" w:hAnsi="David" w:cs="David"/>
          <w:rtl/>
        </w:rPr>
      </w:pPr>
    </w:p>
    <w:p w:rsidR="009F042F" w:rsidRPr="00B147FA" w:rsidRDefault="009F042F" w:rsidP="00B147FA">
      <w:pPr>
        <w:pStyle w:val="af0"/>
        <w:spacing w:line="360" w:lineRule="auto"/>
        <w:ind w:right="-142"/>
        <w:rPr>
          <w:rFonts w:ascii="David" w:hAnsi="David" w:cs="David"/>
          <w:rtl/>
        </w:rPr>
      </w:pPr>
    </w:p>
    <w:p w:rsidR="0011567E" w:rsidRPr="0011567E" w:rsidRDefault="0011567E" w:rsidP="0011567E">
      <w:pPr>
        <w:pStyle w:val="af0"/>
        <w:spacing w:line="360" w:lineRule="auto"/>
        <w:ind w:right="-142"/>
        <w:rPr>
          <w:rFonts w:ascii="David" w:hAnsi="David" w:cs="David"/>
          <w:rtl/>
        </w:rPr>
      </w:pPr>
    </w:p>
    <w:p w:rsidR="008E2423" w:rsidRPr="0011567E" w:rsidRDefault="008E2423" w:rsidP="008E2423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11567E">
        <w:rPr>
          <w:rFonts w:ascii="David" w:hAnsi="David" w:cs="David" w:hint="cs"/>
          <w:b/>
          <w:bCs/>
          <w:u w:val="single"/>
          <w:rtl/>
        </w:rPr>
        <w:lastRenderedPageBreak/>
        <w:t>סגירת אירועים:</w:t>
      </w:r>
    </w:p>
    <w:p w:rsidR="00515129" w:rsidRPr="00515129" w:rsidRDefault="00515129" w:rsidP="00515129">
      <w:pPr>
        <w:pStyle w:val="af0"/>
        <w:numPr>
          <w:ilvl w:val="0"/>
          <w:numId w:val="22"/>
        </w:numPr>
        <w:shd w:val="clear" w:color="auto" w:fill="FFFFFF"/>
        <w:rPr>
          <w:rFonts w:ascii="David" w:hAnsi="David" w:cs="David"/>
          <w:rtl/>
        </w:rPr>
      </w:pPr>
      <w:r w:rsidRPr="00515129">
        <w:rPr>
          <w:rFonts w:ascii="David" w:hAnsi="David" w:cs="David"/>
          <w:rtl/>
        </w:rPr>
        <w:t xml:space="preserve">באחריות כל חבר ועדה להגיש </w:t>
      </w:r>
      <w:proofErr w:type="spellStart"/>
      <w:r w:rsidRPr="00515129">
        <w:rPr>
          <w:rFonts w:ascii="David" w:hAnsi="David" w:cs="David"/>
          <w:rtl/>
        </w:rPr>
        <w:t>ת</w:t>
      </w:r>
      <w:r w:rsidRPr="00515129">
        <w:rPr>
          <w:rFonts w:ascii="David" w:hAnsi="David" w:cs="David" w:hint="cs"/>
          <w:rtl/>
        </w:rPr>
        <w:t>ו</w:t>
      </w:r>
      <w:r w:rsidRPr="00515129">
        <w:rPr>
          <w:rFonts w:ascii="David" w:hAnsi="David" w:cs="David"/>
          <w:rtl/>
        </w:rPr>
        <w:t>כנית</w:t>
      </w:r>
      <w:proofErr w:type="spellEnd"/>
      <w:r w:rsidRPr="00515129">
        <w:rPr>
          <w:rFonts w:ascii="David" w:hAnsi="David" w:cs="David"/>
          <w:rtl/>
        </w:rPr>
        <w:t xml:space="preserve"> </w:t>
      </w:r>
      <w:r w:rsidRPr="00515129">
        <w:rPr>
          <w:rFonts w:ascii="David" w:hAnsi="David" w:cs="David" w:hint="cs"/>
          <w:rtl/>
        </w:rPr>
        <w:t xml:space="preserve">לאירועי קיץ </w:t>
      </w:r>
      <w:r w:rsidRPr="00515129">
        <w:rPr>
          <w:rFonts w:ascii="David" w:hAnsi="David" w:cs="David"/>
          <w:rtl/>
        </w:rPr>
        <w:t>מול הרכז עד לתאריך 26.5, לאחר מכן פוקעת האחריות ועוברת ליו"ר ועדה יחד עם הרכזים המלווים להמש</w:t>
      </w:r>
      <w:r w:rsidRPr="00515129">
        <w:rPr>
          <w:rFonts w:ascii="David" w:hAnsi="David" w:cs="David" w:hint="cs"/>
          <w:rtl/>
        </w:rPr>
        <w:t>ך</w:t>
      </w:r>
      <w:r w:rsidRPr="00515129">
        <w:rPr>
          <w:rFonts w:ascii="David" w:hAnsi="David" w:cs="David"/>
          <w:rtl/>
        </w:rPr>
        <w:t xml:space="preserve"> טיפול</w:t>
      </w:r>
    </w:p>
    <w:p w:rsidR="006D1CC8" w:rsidRPr="00515129" w:rsidRDefault="0011567E" w:rsidP="00515129">
      <w:pPr>
        <w:pStyle w:val="af0"/>
        <w:numPr>
          <w:ilvl w:val="0"/>
          <w:numId w:val="22"/>
        </w:numPr>
        <w:spacing w:line="360" w:lineRule="auto"/>
        <w:ind w:right="-142"/>
        <w:rPr>
          <w:rFonts w:ascii="David" w:hAnsi="David" w:cs="David"/>
          <w:rtl/>
        </w:rPr>
      </w:pPr>
      <w:r w:rsidRPr="0011567E">
        <w:rPr>
          <w:rFonts w:ascii="David" w:hAnsi="David" w:cs="David" w:hint="cs"/>
          <w:rtl/>
        </w:rPr>
        <w:t xml:space="preserve">יש לעבוד יחד עם רכז מלווה לתאום מול ספק וארגון האירוע </w:t>
      </w:r>
      <w:r w:rsidRPr="0011567E">
        <w:rPr>
          <w:rFonts w:ascii="David" w:hAnsi="David" w:cs="David"/>
          <w:rtl/>
        </w:rPr>
        <w:t>–</w:t>
      </w:r>
      <w:r w:rsidRPr="0011567E">
        <w:rPr>
          <w:rFonts w:ascii="David" w:hAnsi="David" w:cs="David" w:hint="cs"/>
          <w:rtl/>
        </w:rPr>
        <w:t xml:space="preserve"> אין לתאם ולסגור לבד.</w:t>
      </w:r>
    </w:p>
    <w:p w:rsidR="006D1CC8" w:rsidRDefault="006D1CC8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</w:p>
    <w:p w:rsidR="0039597C" w:rsidRDefault="0039597C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>
        <w:rPr>
          <w:rFonts w:ascii="David" w:hAnsi="David" w:cs="David" w:hint="cs"/>
          <w:b/>
          <w:bCs/>
          <w:u w:val="single"/>
          <w:rtl/>
        </w:rPr>
        <w:t>חלוקת תקציב</w:t>
      </w:r>
      <w:r w:rsidR="002F29A4">
        <w:rPr>
          <w:rFonts w:ascii="David" w:hAnsi="David" w:cs="David" w:hint="cs"/>
          <w:b/>
          <w:bCs/>
          <w:u w:val="single"/>
          <w:rtl/>
        </w:rPr>
        <w:t xml:space="preserve"> ואחריות</w:t>
      </w:r>
      <w:r>
        <w:rPr>
          <w:rFonts w:ascii="David" w:hAnsi="David" w:cs="David" w:hint="cs"/>
          <w:b/>
          <w:bCs/>
          <w:u w:val="single"/>
          <w:rtl/>
        </w:rPr>
        <w:t>:</w:t>
      </w:r>
    </w:p>
    <w:p w:rsidR="00730C05" w:rsidRDefault="00730C05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</w:p>
    <w:tbl>
      <w:tblPr>
        <w:tblStyle w:val="a9"/>
        <w:bidiVisual/>
        <w:tblW w:w="0" w:type="auto"/>
        <w:tblLook w:val="04A0" w:firstRow="1" w:lastRow="0" w:firstColumn="1" w:lastColumn="0" w:noHBand="0" w:noVBand="1"/>
      </w:tblPr>
      <w:tblGrid>
        <w:gridCol w:w="1204"/>
        <w:gridCol w:w="1318"/>
        <w:gridCol w:w="1257"/>
        <w:gridCol w:w="1052"/>
        <w:gridCol w:w="1133"/>
        <w:gridCol w:w="1019"/>
        <w:gridCol w:w="1168"/>
        <w:gridCol w:w="1201"/>
        <w:gridCol w:w="1127"/>
      </w:tblGrid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אגף מתקצב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קהל יעד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מועד ביצוע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תאריך</w:t>
            </w: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תוכן</w:t>
            </w: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ניצול תקציב</w:t>
            </w: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תקציב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חבר ועדה 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רכז מלווה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תרבות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ילדים ומשפחות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קיץ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8,000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אנאל</w:t>
            </w:r>
            <w:proofErr w:type="spellEnd"/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שני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תרבות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נשים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קיץ</w:t>
            </w:r>
          </w:p>
        </w:tc>
        <w:tc>
          <w:tcPr>
            <w:tcW w:w="1063" w:type="dxa"/>
          </w:tcPr>
          <w:p w:rsidR="009F042F" w:rsidRDefault="00FB5597" w:rsidP="00FB5597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28.7</w:t>
            </w:r>
          </w:p>
        </w:tc>
        <w:tc>
          <w:tcPr>
            <w:tcW w:w="1023" w:type="dxa"/>
          </w:tcPr>
          <w:p w:rsidR="009F042F" w:rsidRDefault="00FB5597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בלעבוסטע</w:t>
            </w:r>
            <w:proofErr w:type="spellEnd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פלייבק</w:t>
            </w:r>
          </w:p>
        </w:tc>
        <w:tc>
          <w:tcPr>
            <w:tcW w:w="1029" w:type="dxa"/>
          </w:tcPr>
          <w:p w:rsidR="009F042F" w:rsidRDefault="00FB5597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4000 ₪ </w:t>
            </w: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4,000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בת אל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תרבות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מבוגרים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טו' באב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3,000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רותי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מורשת ישראל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ילדים ומשפחות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קיץ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4,000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אנאל</w:t>
            </w:r>
            <w:proofErr w:type="spellEnd"/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שני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מורשת ישראל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קבלות שבת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קיץ וחגים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FB5597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קבלות </w:t>
            </w:r>
            <w:proofErr w:type="spellStart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שתב</w:t>
            </w:r>
            <w:proofErr w:type="spellEnd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 בימי שישי במהלך הקיץ</w:t>
            </w: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4,000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תומר ואמיר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שני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מורשת ישראל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בין המצרים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בין המצרים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2,000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דינה 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מורשת ישראל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פטירת הרב קוק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יום פטירת הרב קוק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11.8</w:t>
            </w: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bookmarkStart w:id="0" w:name="_GoBack"/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סדנה ייחודית מלאת הומור</w:t>
            </w:r>
            <w:bookmarkEnd w:id="0"/>
          </w:p>
        </w:tc>
        <w:tc>
          <w:tcPr>
            <w:tcW w:w="1029" w:type="dxa"/>
          </w:tcPr>
          <w:p w:rsidR="009F042F" w:rsidRPr="00FB5597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lang w:val="en-US"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1000 ₪ </w:t>
            </w:r>
            <w:r>
              <w:rPr>
                <w:rFonts w:ascii="David" w:hAnsi="David" w:cs="David"/>
                <w:b/>
                <w:bCs/>
                <w:u w:val="single"/>
                <w:rtl/>
              </w:rPr>
              <w:br/>
            </w: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500 ₪ כיבוד </w:t>
            </w: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2,000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אודליה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מורשת ישראל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ערב סליחות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חודש אלול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3,500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מוטי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תרבות תורני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אירוע נשים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4,000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אודליה ודינה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אילן</w:t>
            </w:r>
          </w:p>
        </w:tc>
      </w:tr>
      <w:tr w:rsidR="009F042F" w:rsidTr="009F042F">
        <w:tc>
          <w:tcPr>
            <w:tcW w:w="121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תרבות תורני</w:t>
            </w:r>
          </w:p>
        </w:tc>
        <w:tc>
          <w:tcPr>
            <w:tcW w:w="1330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ילדים ומשפחות</w:t>
            </w:r>
          </w:p>
        </w:tc>
        <w:tc>
          <w:tcPr>
            <w:tcW w:w="1271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קיץ ואלול</w:t>
            </w:r>
          </w:p>
        </w:tc>
        <w:tc>
          <w:tcPr>
            <w:tcW w:w="1063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023" w:type="dxa"/>
          </w:tcPr>
          <w:p w:rsidR="009F042F" w:rsidRDefault="00FB5597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אהל השם</w:t>
            </w:r>
          </w:p>
        </w:tc>
        <w:tc>
          <w:tcPr>
            <w:tcW w:w="1029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 w:hint="cs"/>
                <w:b/>
                <w:bCs/>
                <w:u w:val="single"/>
                <w:rtl/>
              </w:rPr>
            </w:pPr>
          </w:p>
        </w:tc>
        <w:tc>
          <w:tcPr>
            <w:tcW w:w="118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 xml:space="preserve">3,500 ₪ </w:t>
            </w:r>
          </w:p>
        </w:tc>
        <w:tc>
          <w:tcPr>
            <w:tcW w:w="1216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אודליה</w:t>
            </w:r>
          </w:p>
        </w:tc>
        <w:tc>
          <w:tcPr>
            <w:tcW w:w="1144" w:type="dxa"/>
          </w:tcPr>
          <w:p w:rsidR="009F042F" w:rsidRDefault="009F042F" w:rsidP="002C4C6A">
            <w:pPr>
              <w:spacing w:line="360" w:lineRule="auto"/>
              <w:ind w:right="-142"/>
              <w:rPr>
                <w:rFonts w:ascii="David" w:hAnsi="David" w:cs="David"/>
                <w:b/>
                <w:bCs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u w:val="single"/>
                <w:rtl/>
              </w:rPr>
              <w:t>שני</w:t>
            </w:r>
          </w:p>
        </w:tc>
      </w:tr>
    </w:tbl>
    <w:p w:rsidR="00A15A86" w:rsidRDefault="00A15A86" w:rsidP="002C4C6A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</w:p>
    <w:p w:rsid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rtl/>
        </w:rPr>
      </w:pPr>
    </w:p>
    <w:p w:rsidR="006E11EC" w:rsidRPr="006E11EC" w:rsidRDefault="006E11EC" w:rsidP="006E11EC">
      <w:pPr>
        <w:pStyle w:val="af0"/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6E11EC">
        <w:rPr>
          <w:rFonts w:ascii="David" w:hAnsi="David" w:cs="David" w:hint="cs"/>
          <w:b/>
          <w:bCs/>
          <w:u w:val="single"/>
          <w:rtl/>
        </w:rPr>
        <w:lastRenderedPageBreak/>
        <w:t xml:space="preserve">סה"כ תקציב תרבות לשליש זה </w:t>
      </w:r>
      <w:r w:rsidRPr="006E11EC">
        <w:rPr>
          <w:rFonts w:ascii="David" w:hAnsi="David" w:cs="David"/>
          <w:b/>
          <w:bCs/>
          <w:u w:val="single"/>
          <w:rtl/>
        </w:rPr>
        <w:t>–</w:t>
      </w:r>
      <w:r w:rsidRPr="006E11EC">
        <w:rPr>
          <w:rFonts w:ascii="David" w:hAnsi="David" w:cs="David" w:hint="cs"/>
          <w:b/>
          <w:bCs/>
          <w:u w:val="single"/>
          <w:rtl/>
        </w:rPr>
        <w:t xml:space="preserve"> 37,500 ₪ </w:t>
      </w:r>
    </w:p>
    <w:p w:rsid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rtl/>
        </w:rPr>
      </w:pPr>
    </w:p>
    <w:p w:rsidR="006E11EC" w:rsidRP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6E11EC">
        <w:rPr>
          <w:rFonts w:ascii="David" w:hAnsi="David" w:cs="David" w:hint="cs"/>
          <w:b/>
          <w:bCs/>
          <w:u w:val="single"/>
          <w:rtl/>
        </w:rPr>
        <w:t>אירועים מתקציבים שונים שהתבטלו עקב הקורונה</w:t>
      </w:r>
      <w:r w:rsidR="006D1CC8">
        <w:rPr>
          <w:rFonts w:ascii="David" w:hAnsi="David" w:cs="David" w:hint="cs"/>
          <w:b/>
          <w:bCs/>
          <w:u w:val="single"/>
          <w:rtl/>
        </w:rPr>
        <w:t xml:space="preserve"> ויתבצעו בקרוב</w:t>
      </w:r>
      <w:r w:rsidRPr="006E11EC">
        <w:rPr>
          <w:rFonts w:ascii="David" w:hAnsi="David" w:cs="David" w:hint="cs"/>
          <w:b/>
          <w:bCs/>
          <w:u w:val="single"/>
          <w:rtl/>
        </w:rPr>
        <w:t>:</w:t>
      </w:r>
    </w:p>
    <w:p w:rsidR="006E11EC" w:rsidRPr="006E11EC" w:rsidRDefault="006E11EC" w:rsidP="006E11EC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>אירוע אסטרונומיה</w:t>
      </w:r>
    </w:p>
    <w:p w:rsidR="006E11EC" w:rsidRPr="006E11EC" w:rsidRDefault="006E11EC" w:rsidP="006E11EC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>פעילויות עם חב"ד</w:t>
      </w:r>
    </w:p>
    <w:p w:rsidR="006E11EC" w:rsidRPr="006E11EC" w:rsidRDefault="006E11EC" w:rsidP="006E11EC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>פעילויות יצירה</w:t>
      </w:r>
    </w:p>
    <w:p w:rsidR="006E11EC" w:rsidRPr="006E11EC" w:rsidRDefault="006E11EC" w:rsidP="006E11EC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>פעילות תיפוף</w:t>
      </w:r>
    </w:p>
    <w:p w:rsidR="006E11EC" w:rsidRPr="006E11EC" w:rsidRDefault="006E11EC" w:rsidP="006E11EC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 xml:space="preserve">הצגה לנשים </w:t>
      </w:r>
      <w:r w:rsidRPr="006E11EC">
        <w:rPr>
          <w:rFonts w:ascii="David" w:hAnsi="David" w:cs="David"/>
          <w:rtl/>
        </w:rPr>
        <w:t>–</w:t>
      </w:r>
      <w:r w:rsidRPr="006E11EC">
        <w:rPr>
          <w:rFonts w:ascii="David" w:hAnsi="David" w:cs="David" w:hint="cs"/>
          <w:rtl/>
        </w:rPr>
        <w:t xml:space="preserve"> תאטרון לחישה</w:t>
      </w:r>
    </w:p>
    <w:p w:rsidR="006E11EC" w:rsidRPr="0032221B" w:rsidRDefault="006E11EC" w:rsidP="0032221B">
      <w:pPr>
        <w:pStyle w:val="af0"/>
        <w:numPr>
          <w:ilvl w:val="0"/>
          <w:numId w:val="18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 xml:space="preserve">הצגה לילדים </w:t>
      </w:r>
      <w:r w:rsidRPr="006E11EC">
        <w:rPr>
          <w:rFonts w:ascii="David" w:hAnsi="David" w:cs="David"/>
          <w:rtl/>
        </w:rPr>
        <w:t>–</w:t>
      </w:r>
      <w:r w:rsidRPr="006E11EC">
        <w:rPr>
          <w:rFonts w:ascii="David" w:hAnsi="David" w:cs="David" w:hint="cs"/>
          <w:rtl/>
        </w:rPr>
        <w:t xml:space="preserve"> נקודה טובה</w:t>
      </w:r>
    </w:p>
    <w:p w:rsid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rtl/>
        </w:rPr>
      </w:pPr>
    </w:p>
    <w:p w:rsid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6E11EC">
        <w:rPr>
          <w:rFonts w:ascii="David" w:hAnsi="David" w:cs="David" w:hint="cs"/>
          <w:b/>
          <w:bCs/>
          <w:u w:val="single"/>
          <w:rtl/>
        </w:rPr>
        <w:t>גיוס תקציב לאירועי שיא</w:t>
      </w:r>
    </w:p>
    <w:p w:rsidR="006E11EC" w:rsidRPr="006E11EC" w:rsidRDefault="006E11EC" w:rsidP="006E11EC">
      <w:pPr>
        <w:pStyle w:val="af0"/>
        <w:numPr>
          <w:ilvl w:val="0"/>
          <w:numId w:val="19"/>
        </w:numPr>
        <w:spacing w:line="360" w:lineRule="auto"/>
        <w:ind w:right="-142"/>
        <w:rPr>
          <w:rFonts w:ascii="David" w:hAnsi="David" w:cs="David"/>
          <w:rtl/>
        </w:rPr>
      </w:pPr>
      <w:r w:rsidRPr="006E11EC">
        <w:rPr>
          <w:rFonts w:ascii="David" w:hAnsi="David" w:cs="David" w:hint="cs"/>
          <w:rtl/>
        </w:rPr>
        <w:t>איש הברזל</w:t>
      </w:r>
    </w:p>
    <w:p w:rsidR="006E11EC" w:rsidRDefault="006E11EC" w:rsidP="006E11EC">
      <w:pPr>
        <w:pStyle w:val="af0"/>
        <w:numPr>
          <w:ilvl w:val="0"/>
          <w:numId w:val="19"/>
        </w:numPr>
        <w:spacing w:line="360" w:lineRule="auto"/>
        <w:ind w:right="-142"/>
        <w:rPr>
          <w:rFonts w:ascii="David" w:hAnsi="David" w:cs="David"/>
        </w:rPr>
      </w:pPr>
      <w:r w:rsidRPr="006E11EC">
        <w:rPr>
          <w:rFonts w:ascii="David" w:hAnsi="David" w:cs="David" w:hint="cs"/>
          <w:rtl/>
        </w:rPr>
        <w:t xml:space="preserve">יום ירושלים </w:t>
      </w:r>
      <w:r w:rsidRPr="006E11EC">
        <w:rPr>
          <w:rFonts w:ascii="David" w:hAnsi="David" w:cs="David"/>
          <w:rtl/>
        </w:rPr>
        <w:t>–</w:t>
      </w:r>
      <w:r w:rsidRPr="006E11EC">
        <w:rPr>
          <w:rFonts w:ascii="David" w:hAnsi="David" w:cs="David" w:hint="cs"/>
          <w:rtl/>
        </w:rPr>
        <w:t xml:space="preserve"> יום הולדת 20 לשכונה.</w:t>
      </w:r>
    </w:p>
    <w:p w:rsidR="006E11EC" w:rsidRDefault="006E11EC" w:rsidP="00936EB8">
      <w:pPr>
        <w:spacing w:line="360" w:lineRule="auto"/>
        <w:ind w:right="-142"/>
        <w:rPr>
          <w:rFonts w:ascii="David" w:hAnsi="David" w:cs="David"/>
          <w:b/>
          <w:bCs/>
          <w:rtl/>
        </w:rPr>
      </w:pPr>
    </w:p>
    <w:p w:rsidR="006E11EC" w:rsidRPr="0039597C" w:rsidRDefault="006E11EC" w:rsidP="00936EB8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39597C">
        <w:rPr>
          <w:rFonts w:ascii="David" w:hAnsi="David" w:cs="David" w:hint="cs"/>
          <w:b/>
          <w:bCs/>
          <w:u w:val="single"/>
          <w:rtl/>
        </w:rPr>
        <w:t xml:space="preserve">עבודה מול </w:t>
      </w:r>
      <w:proofErr w:type="spellStart"/>
      <w:r w:rsidRPr="0039597C">
        <w:rPr>
          <w:rFonts w:ascii="David" w:hAnsi="David" w:cs="David" w:hint="cs"/>
          <w:b/>
          <w:bCs/>
          <w:u w:val="single"/>
          <w:rtl/>
        </w:rPr>
        <w:t>פמי</w:t>
      </w:r>
      <w:proofErr w:type="spellEnd"/>
      <w:r w:rsidRPr="0039597C">
        <w:rPr>
          <w:rFonts w:ascii="David" w:hAnsi="David" w:cs="David" w:hint="cs"/>
          <w:b/>
          <w:bCs/>
          <w:u w:val="single"/>
          <w:rtl/>
        </w:rPr>
        <w:t xml:space="preserve"> פרמיום </w:t>
      </w:r>
    </w:p>
    <w:p w:rsidR="006E11EC" w:rsidRPr="0039597C" w:rsidRDefault="004054A8" w:rsidP="00936EB8">
      <w:pPr>
        <w:spacing w:line="360" w:lineRule="auto"/>
        <w:ind w:right="-142"/>
        <w:rPr>
          <w:rFonts w:ascii="David" w:hAnsi="David" w:cs="David"/>
          <w:rtl/>
        </w:rPr>
      </w:pPr>
      <w:r w:rsidRPr="0039597C">
        <w:rPr>
          <w:rFonts w:ascii="David" w:hAnsi="David" w:cs="David" w:hint="cs"/>
          <w:rtl/>
        </w:rPr>
        <w:t xml:space="preserve">משרד התרבות מאפשר </w:t>
      </w:r>
      <w:r w:rsidR="0039597C" w:rsidRPr="0039597C">
        <w:rPr>
          <w:rFonts w:ascii="David" w:hAnsi="David" w:cs="David" w:hint="cs"/>
          <w:rtl/>
        </w:rPr>
        <w:t>הזמנה של שלל תכנים דרך "</w:t>
      </w:r>
      <w:proofErr w:type="spellStart"/>
      <w:r w:rsidR="0039597C" w:rsidRPr="0039597C">
        <w:rPr>
          <w:rFonts w:ascii="David" w:hAnsi="David" w:cs="David" w:hint="cs"/>
          <w:rtl/>
        </w:rPr>
        <w:t>פמי</w:t>
      </w:r>
      <w:proofErr w:type="spellEnd"/>
      <w:r w:rsidR="0039597C" w:rsidRPr="0039597C">
        <w:rPr>
          <w:rFonts w:ascii="David" w:hAnsi="David" w:cs="David" w:hint="cs"/>
          <w:rtl/>
        </w:rPr>
        <w:t xml:space="preserve"> פרמיום" (חברה שזכתה במכרז).</w:t>
      </w:r>
    </w:p>
    <w:p w:rsidR="0039597C" w:rsidRPr="0039597C" w:rsidRDefault="0039597C" w:rsidP="00936EB8">
      <w:pPr>
        <w:spacing w:line="360" w:lineRule="auto"/>
        <w:ind w:right="-142"/>
        <w:rPr>
          <w:rFonts w:ascii="David" w:hAnsi="David" w:cs="David"/>
          <w:rtl/>
        </w:rPr>
      </w:pPr>
      <w:r w:rsidRPr="0039597C">
        <w:rPr>
          <w:rFonts w:ascii="David" w:hAnsi="David" w:cs="David" w:hint="cs"/>
          <w:rtl/>
        </w:rPr>
        <w:t xml:space="preserve">הזמנה דרך </w:t>
      </w:r>
      <w:proofErr w:type="spellStart"/>
      <w:r w:rsidRPr="0039597C">
        <w:rPr>
          <w:rFonts w:ascii="David" w:hAnsi="David" w:cs="David" w:hint="cs"/>
          <w:rtl/>
        </w:rPr>
        <w:t>פמי</w:t>
      </w:r>
      <w:proofErr w:type="spellEnd"/>
      <w:r w:rsidRPr="0039597C">
        <w:rPr>
          <w:rFonts w:ascii="David" w:hAnsi="David" w:cs="David" w:hint="cs"/>
          <w:rtl/>
        </w:rPr>
        <w:t xml:space="preserve"> </w:t>
      </w:r>
      <w:proofErr w:type="spellStart"/>
      <w:r w:rsidRPr="0039597C">
        <w:rPr>
          <w:rFonts w:ascii="David" w:hAnsi="David" w:cs="David" w:hint="cs"/>
          <w:rtl/>
        </w:rPr>
        <w:t>פרימיום</w:t>
      </w:r>
      <w:proofErr w:type="spellEnd"/>
      <w:r w:rsidRPr="0039597C">
        <w:rPr>
          <w:rFonts w:ascii="David" w:hAnsi="David" w:cs="David" w:hint="cs"/>
          <w:rtl/>
        </w:rPr>
        <w:t xml:space="preserve"> לפי תנאים מסוימים מאפשרת הזמנת אירוע תרבות, הופעה, מוזיקה, הפעלות, אומנות ועוד בהנחה של 18%-66% הנחה.</w:t>
      </w:r>
    </w:p>
    <w:p w:rsidR="0039597C" w:rsidRPr="0039597C" w:rsidRDefault="0039597C" w:rsidP="0039597C">
      <w:pPr>
        <w:spacing w:line="360" w:lineRule="auto"/>
        <w:ind w:right="-142"/>
        <w:rPr>
          <w:rFonts w:ascii="David" w:hAnsi="David" w:cs="David"/>
          <w:rtl/>
        </w:rPr>
      </w:pPr>
      <w:r w:rsidRPr="0039597C">
        <w:rPr>
          <w:rFonts w:ascii="David" w:hAnsi="David" w:cs="David" w:hint="cs"/>
          <w:u w:val="single"/>
          <w:rtl/>
        </w:rPr>
        <w:t>תנאים בולטים -</w:t>
      </w:r>
      <w:r w:rsidRPr="0039597C">
        <w:rPr>
          <w:rFonts w:ascii="David" w:hAnsi="David" w:cs="David" w:hint="cs"/>
          <w:rtl/>
        </w:rPr>
        <w:t xml:space="preserve"> </w:t>
      </w:r>
      <w:r w:rsidRPr="0039597C">
        <w:rPr>
          <w:rFonts w:ascii="David" w:hAnsi="David" w:cs="David"/>
          <w:rtl/>
        </w:rPr>
        <w:br/>
      </w:r>
      <w:r w:rsidRPr="0039597C">
        <w:rPr>
          <w:rFonts w:ascii="David" w:hAnsi="David" w:cs="David" w:hint="cs"/>
          <w:rtl/>
        </w:rPr>
        <w:t xml:space="preserve">1. הזמנה של 2-4 אירועים </w:t>
      </w:r>
      <w:r w:rsidRPr="0039597C">
        <w:rPr>
          <w:rFonts w:ascii="David" w:hAnsi="David" w:cs="David" w:hint="cs"/>
          <w:u w:val="single"/>
          <w:rtl/>
        </w:rPr>
        <w:t>מראש</w:t>
      </w:r>
      <w:r w:rsidRPr="0039597C">
        <w:rPr>
          <w:rFonts w:ascii="David" w:hAnsi="David" w:cs="David" w:hint="cs"/>
          <w:rtl/>
        </w:rPr>
        <w:t>.</w:t>
      </w:r>
    </w:p>
    <w:p w:rsidR="0039597C" w:rsidRDefault="0039597C" w:rsidP="00936EB8">
      <w:pPr>
        <w:spacing w:line="360" w:lineRule="auto"/>
        <w:ind w:right="-142"/>
        <w:rPr>
          <w:rFonts w:ascii="David" w:hAnsi="David" w:cs="David"/>
          <w:rtl/>
        </w:rPr>
      </w:pPr>
      <w:r w:rsidRPr="0039597C">
        <w:rPr>
          <w:rFonts w:ascii="David" w:hAnsi="David" w:cs="David" w:hint="cs"/>
          <w:rtl/>
        </w:rPr>
        <w:t>2. האירועים חייבים להיות תחת כותרת מוגדרת.</w:t>
      </w:r>
    </w:p>
    <w:p w:rsidR="006D5787" w:rsidRDefault="006D5787" w:rsidP="00936EB8">
      <w:pPr>
        <w:spacing w:line="360" w:lineRule="auto"/>
        <w:ind w:right="-142"/>
        <w:rPr>
          <w:rFonts w:ascii="David" w:hAnsi="David" w:cs="David"/>
          <w:rtl/>
        </w:rPr>
      </w:pPr>
    </w:p>
    <w:p w:rsidR="006D5787" w:rsidRPr="006D5787" w:rsidRDefault="006D5787" w:rsidP="00936EB8">
      <w:pPr>
        <w:spacing w:line="360" w:lineRule="auto"/>
        <w:ind w:right="-142"/>
        <w:rPr>
          <w:rFonts w:ascii="David" w:hAnsi="David" w:cs="David"/>
          <w:b/>
          <w:bCs/>
          <w:u w:val="single"/>
          <w:rtl/>
        </w:rPr>
      </w:pPr>
      <w:r w:rsidRPr="006D5787">
        <w:rPr>
          <w:rFonts w:ascii="David" w:hAnsi="David" w:cs="David" w:hint="cs"/>
          <w:b/>
          <w:bCs/>
          <w:u w:val="single"/>
          <w:rtl/>
        </w:rPr>
        <w:t>שיתוף עם קק"ל</w:t>
      </w:r>
    </w:p>
    <w:p w:rsidR="006D5787" w:rsidRDefault="006D5787" w:rsidP="00936EB8">
      <w:pPr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פעילויות טבע קטנות </w:t>
      </w:r>
      <w:r w:rsidR="0032221B">
        <w:rPr>
          <w:rFonts w:ascii="David" w:hAnsi="David" w:cs="David" w:hint="cs"/>
          <w:rtl/>
        </w:rPr>
        <w:t>בסבסוד של 80% ועוד.</w:t>
      </w:r>
    </w:p>
    <w:p w:rsidR="00936EB8" w:rsidRPr="00936EB8" w:rsidRDefault="00936EB8" w:rsidP="00A15A86">
      <w:pPr>
        <w:spacing w:line="360" w:lineRule="auto"/>
        <w:ind w:right="-142"/>
        <w:rPr>
          <w:rFonts w:ascii="David" w:hAnsi="David" w:cs="David"/>
          <w:rtl/>
        </w:rPr>
      </w:pPr>
    </w:p>
    <w:p w:rsidR="00936EB8" w:rsidRDefault="00936EB8" w:rsidP="00F1343D">
      <w:pPr>
        <w:pStyle w:val="af0"/>
        <w:spacing w:line="360" w:lineRule="auto"/>
        <w:ind w:right="-142"/>
        <w:rPr>
          <w:rFonts w:ascii="David" w:hAnsi="David" w:cs="David"/>
          <w:rtl/>
        </w:rPr>
      </w:pPr>
    </w:p>
    <w:p w:rsidR="00F1343D" w:rsidRDefault="00F1343D" w:rsidP="00F1343D">
      <w:pPr>
        <w:pStyle w:val="af0"/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                       בברכה,</w:t>
      </w:r>
    </w:p>
    <w:p w:rsidR="00F1343D" w:rsidRPr="00F1343D" w:rsidRDefault="00F1343D" w:rsidP="00F1343D">
      <w:pPr>
        <w:pStyle w:val="af0"/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        אילן בן דור                                       שני </w:t>
      </w:r>
      <w:proofErr w:type="spellStart"/>
      <w:r>
        <w:rPr>
          <w:rFonts w:ascii="David" w:hAnsi="David" w:cs="David" w:hint="cs"/>
          <w:rtl/>
        </w:rPr>
        <w:t>בובליל</w:t>
      </w:r>
      <w:proofErr w:type="spellEnd"/>
    </w:p>
    <w:p w:rsidR="00DE2E14" w:rsidRPr="00E221A0" w:rsidRDefault="00F1343D" w:rsidP="0032221B">
      <w:pPr>
        <w:pStyle w:val="af0"/>
        <w:spacing w:line="360" w:lineRule="auto"/>
        <w:ind w:right="-142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מנהל תחום קהילה תרבות וחינוך             רכזת קליטה וגיל הרך</w:t>
      </w:r>
    </w:p>
    <w:sectPr w:rsidR="00DE2E14" w:rsidRPr="00E221A0" w:rsidSect="00151FC4">
      <w:headerReference w:type="default" r:id="rId10"/>
      <w:footerReference w:type="default" r:id="rId11"/>
      <w:pgSz w:w="12240" w:h="15840"/>
      <w:pgMar w:top="1014" w:right="900" w:bottom="1440" w:left="851" w:header="283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D7" w:rsidRDefault="006C6CD7" w:rsidP="00136923">
      <w:r>
        <w:separator/>
      </w:r>
    </w:p>
  </w:endnote>
  <w:endnote w:type="continuationSeparator" w:id="0">
    <w:p w:rsidR="006C6CD7" w:rsidRDefault="006C6CD7" w:rsidP="0013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uttman David">
    <w:altName w:val="Courier New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4B" w:rsidRPr="006C142B" w:rsidRDefault="00C077DC" w:rsidP="00AC5710">
    <w:pPr>
      <w:pStyle w:val="a5"/>
      <w:tabs>
        <w:tab w:val="clear" w:pos="4153"/>
        <w:tab w:val="clear" w:pos="8306"/>
        <w:tab w:val="center" w:pos="5388"/>
        <w:tab w:val="right" w:pos="10781"/>
      </w:tabs>
      <w:jc w:val="center"/>
      <w:rPr>
        <w:rFonts w:ascii="Arial" w:hAnsi="Arial" w:cs="Arial"/>
        <w:b/>
        <w:noProof/>
        <w:color w:val="1F497D"/>
        <w:rtl/>
        <w:lang w:val="en-US"/>
      </w:rPr>
    </w:pPr>
    <w:r>
      <w:rPr>
        <w:rFonts w:ascii="Arial" w:hAnsi="Arial" w:cs="Arial"/>
        <w:b/>
        <w:noProof/>
        <w:color w:val="1F497D"/>
        <w:rtl/>
        <w:lang w:val="en-US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-656590</wp:posOffset>
              </wp:positionH>
              <wp:positionV relativeFrom="paragraph">
                <wp:posOffset>-60326</wp:posOffset>
              </wp:positionV>
              <wp:extent cx="7792085" cy="0"/>
              <wp:effectExtent l="0" t="0" r="1841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92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105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51.7pt;margin-top:-4.75pt;width:613.55pt;height:0;flip:x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" strokecolor="#365f91 [2404]" strokeweight="1pt"/>
          </w:pict>
        </mc:Fallback>
      </mc:AlternateContent>
    </w:r>
    <w:r w:rsidR="0007734B" w:rsidRPr="006C142B">
      <w:rPr>
        <w:rFonts w:ascii="Arial" w:hAnsi="Arial" w:cs="Arial" w:hint="cs"/>
        <w:b/>
        <w:noProof/>
        <w:color w:val="1F497D"/>
        <w:rtl/>
        <w:lang w:val="en-US"/>
      </w:rPr>
      <w:t>רחוב שאו</w:t>
    </w:r>
    <w:r w:rsidR="0007734B">
      <w:rPr>
        <w:rFonts w:ascii="Arial" w:hAnsi="Arial" w:cs="Arial" w:hint="cs"/>
        <w:b/>
        <w:noProof/>
        <w:color w:val="1F497D"/>
        <w:rtl/>
        <w:lang w:val="en-US"/>
      </w:rPr>
      <w:t xml:space="preserve">ל אביגור 7, חומת שמואל, ירושלים.        </w:t>
    </w:r>
    <w:r w:rsidR="0007734B" w:rsidRPr="006C142B">
      <w:rPr>
        <w:rFonts w:ascii="Arial" w:hAnsi="Arial" w:cs="Arial" w:hint="cs"/>
        <w:b/>
        <w:noProof/>
        <w:color w:val="1F497D"/>
        <w:rtl/>
        <w:lang w:val="en-US"/>
      </w:rPr>
      <w:t>טלפון רב קוי : 02-6453891  פקס : 02-6453887</w:t>
    </w:r>
  </w:p>
  <w:p w:rsidR="0007734B" w:rsidRPr="00AC5710" w:rsidRDefault="006C6CD7" w:rsidP="007F2F8E">
    <w:pPr>
      <w:pStyle w:val="a5"/>
      <w:tabs>
        <w:tab w:val="clear" w:pos="4153"/>
        <w:tab w:val="clear" w:pos="8306"/>
        <w:tab w:val="left" w:pos="-1"/>
        <w:tab w:val="center" w:pos="10347"/>
        <w:tab w:val="right" w:pos="10781"/>
      </w:tabs>
      <w:rPr>
        <w:rFonts w:ascii="Arial" w:hAnsi="Arial" w:cs="Arial"/>
        <w:bCs/>
        <w:noProof/>
        <w:color w:val="1F497D"/>
        <w:rtl/>
      </w:rPr>
    </w:pPr>
    <w:hyperlink r:id="rId1" w:history="1">
      <w:r w:rsidR="0007734B" w:rsidRPr="00EF51F0">
        <w:rPr>
          <w:rStyle w:val="Hyperlink"/>
          <w:rFonts w:ascii="Arial" w:hAnsi="Arial" w:cs="Arial"/>
          <w:bCs/>
          <w:noProof/>
          <w:lang w:val="en-US"/>
        </w:rPr>
        <w:t>www.homat-shmuel.matnasim.org</w:t>
      </w:r>
    </w:hyperlink>
    <w:r w:rsidR="0007734B" w:rsidRPr="00AC5710">
      <w:rPr>
        <w:rFonts w:ascii="Arial" w:hAnsi="Arial" w:cs="Arial" w:hint="cs"/>
        <w:b/>
        <w:noProof/>
        <w:color w:val="1F497D"/>
        <w:rtl/>
        <w:lang w:val="en-US"/>
      </w:rPr>
      <w:t>מייל:</w:t>
    </w:r>
    <w:hyperlink r:id="rId2" w:history="1">
      <w:r w:rsidR="0007734B" w:rsidRPr="00AC5710">
        <w:rPr>
          <w:rStyle w:val="Hyperlink"/>
          <w:rFonts w:ascii="Arial" w:hAnsi="Arial" w:cs="Arial"/>
          <w:b/>
          <w:noProof/>
          <w:sz w:val="22"/>
          <w:szCs w:val="22"/>
          <w:lang w:val="en-US"/>
        </w:rPr>
        <w:t>Homat-shmuel@matnasim.org.il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D7" w:rsidRDefault="006C6CD7" w:rsidP="00136923">
      <w:r>
        <w:separator/>
      </w:r>
    </w:p>
  </w:footnote>
  <w:footnote w:type="continuationSeparator" w:id="0">
    <w:p w:rsidR="006C6CD7" w:rsidRDefault="006C6CD7" w:rsidP="0013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17" w:type="pct"/>
      <w:jc w:val="center"/>
      <w:tblLayout w:type="fixed"/>
      <w:tblLook w:val="04A0" w:firstRow="1" w:lastRow="0" w:firstColumn="1" w:lastColumn="0" w:noHBand="0" w:noVBand="1"/>
    </w:tblPr>
    <w:tblGrid>
      <w:gridCol w:w="3573"/>
      <w:gridCol w:w="3477"/>
      <w:gridCol w:w="3475"/>
    </w:tblGrid>
    <w:tr w:rsidR="0007734B" w:rsidRPr="00D669F6">
      <w:trPr>
        <w:trHeight w:val="1282"/>
        <w:jc w:val="center"/>
      </w:trPr>
      <w:tc>
        <w:tcPr>
          <w:tcW w:w="1697" w:type="pct"/>
          <w:vAlign w:val="center"/>
        </w:tcPr>
        <w:p w:rsidR="0007734B" w:rsidRPr="00D669F6" w:rsidRDefault="0007734B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6704" behindDoc="0" locked="0" layoutInCell="1" allowOverlap="1" wp14:anchorId="15AA1849" wp14:editId="39726A75">
                <wp:simplePos x="0" y="0"/>
                <wp:positionH relativeFrom="margin">
                  <wp:posOffset>67310</wp:posOffset>
                </wp:positionH>
                <wp:positionV relativeFrom="margin">
                  <wp:posOffset>-59055</wp:posOffset>
                </wp:positionV>
                <wp:extent cx="2149475" cy="690245"/>
                <wp:effectExtent l="0" t="0" r="0" b="0"/>
                <wp:wrapThrough wrapText="bothSides">
                  <wp:wrapPolygon edited="0">
                    <wp:start x="14932" y="1788"/>
                    <wp:lineTo x="5169" y="2385"/>
                    <wp:lineTo x="957" y="5365"/>
                    <wp:lineTo x="957" y="17884"/>
                    <wp:lineTo x="16846" y="17884"/>
                    <wp:lineTo x="19335" y="17884"/>
                    <wp:lineTo x="21058" y="14903"/>
                    <wp:lineTo x="21058" y="8346"/>
                    <wp:lineTo x="19526" y="4173"/>
                    <wp:lineTo x="16846" y="1788"/>
                    <wp:lineTo x="14932" y="1788"/>
                  </wp:wrapPolygon>
                </wp:wrapThrough>
                <wp:docPr id="3" name="תמונה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E"/>
                            </a:clrFrom>
                            <a:clrTo>
                              <a:srgbClr val="FFFFFE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947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2" w:type="pct"/>
        </w:tcPr>
        <w:p w:rsidR="0007734B" w:rsidRPr="00D669F6" w:rsidRDefault="0007734B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60800" behindDoc="0" locked="0" layoutInCell="1" allowOverlap="1" wp14:anchorId="756ADE59" wp14:editId="1FE0DFFD">
                <wp:simplePos x="0" y="0"/>
                <wp:positionH relativeFrom="column">
                  <wp:posOffset>185420</wp:posOffset>
                </wp:positionH>
                <wp:positionV relativeFrom="paragraph">
                  <wp:posOffset>167640</wp:posOffset>
                </wp:positionV>
                <wp:extent cx="1680845" cy="804545"/>
                <wp:effectExtent l="19050" t="0" r="0" b="0"/>
                <wp:wrapThrough wrapText="bothSides">
                  <wp:wrapPolygon edited="0">
                    <wp:start x="-245" y="0"/>
                    <wp:lineTo x="-245" y="20969"/>
                    <wp:lineTo x="21543" y="20969"/>
                    <wp:lineTo x="21543" y="0"/>
                    <wp:lineTo x="-245" y="0"/>
                  </wp:wrapPolygon>
                </wp:wrapThrough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2816" t="56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51" w:type="pct"/>
          <w:vAlign w:val="center"/>
        </w:tcPr>
        <w:p w:rsidR="0007734B" w:rsidRPr="00D669F6" w:rsidRDefault="0007734B" w:rsidP="00D669F6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Arial" w:hAnsi="Arial" w:cs="Arial"/>
              <w:color w:val="1F497D"/>
              <w:sz w:val="6"/>
              <w:szCs w:val="6"/>
              <w:rtl/>
            </w:rPr>
          </w:pPr>
          <w:r>
            <w:rPr>
              <w:rFonts w:ascii="Arial" w:hAnsi="Arial" w:cs="Arial"/>
              <w:noProof/>
              <w:color w:val="1F497D"/>
              <w:sz w:val="6"/>
              <w:szCs w:val="6"/>
              <w:rtl/>
              <w:lang w:val="en-US"/>
            </w:rPr>
            <w:drawing>
              <wp:anchor distT="0" distB="0" distL="114300" distR="114300" simplePos="0" relativeHeight="251659776" behindDoc="0" locked="0" layoutInCell="1" allowOverlap="1" wp14:anchorId="10FDB6DE" wp14:editId="705D20D6">
                <wp:simplePos x="787400" y="242570"/>
                <wp:positionH relativeFrom="margin">
                  <wp:posOffset>-68580</wp:posOffset>
                </wp:positionH>
                <wp:positionV relativeFrom="margin">
                  <wp:posOffset>48260</wp:posOffset>
                </wp:positionV>
                <wp:extent cx="1741170" cy="982345"/>
                <wp:effectExtent l="19050" t="0" r="0" b="0"/>
                <wp:wrapSquare wrapText="bothSides"/>
                <wp:docPr id="4" name="תמונה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1170" cy="98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7734B" w:rsidRPr="009859B1" w:rsidRDefault="0007734B" w:rsidP="00EF40F5">
    <w:pPr>
      <w:pStyle w:val="a3"/>
      <w:tabs>
        <w:tab w:val="clear" w:pos="4153"/>
        <w:tab w:val="clear" w:pos="8306"/>
        <w:tab w:val="center" w:pos="5556"/>
        <w:tab w:val="right" w:pos="11100"/>
      </w:tabs>
      <w:rPr>
        <w:rFonts w:ascii="Arial" w:hAnsi="Arial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44D3"/>
    <w:multiLevelType w:val="hybridMultilevel"/>
    <w:tmpl w:val="04B85788"/>
    <w:lvl w:ilvl="0" w:tplc="90BCF1C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Guttman Davi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A6050"/>
    <w:multiLevelType w:val="hybridMultilevel"/>
    <w:tmpl w:val="F19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3D9A"/>
    <w:multiLevelType w:val="hybridMultilevel"/>
    <w:tmpl w:val="0E0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81329"/>
    <w:multiLevelType w:val="hybridMultilevel"/>
    <w:tmpl w:val="7798720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0527FB4"/>
    <w:multiLevelType w:val="hybridMultilevel"/>
    <w:tmpl w:val="67FCB6FE"/>
    <w:lvl w:ilvl="0" w:tplc="831A220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F0D44"/>
    <w:multiLevelType w:val="hybridMultilevel"/>
    <w:tmpl w:val="306E31DC"/>
    <w:lvl w:ilvl="0" w:tplc="EDBCD574">
      <w:start w:val="1"/>
      <w:numFmt w:val="bullet"/>
      <w:lvlText w:val=""/>
      <w:lvlJc w:val="left"/>
      <w:pPr>
        <w:tabs>
          <w:tab w:val="num" w:pos="950"/>
        </w:tabs>
        <w:ind w:left="950" w:right="234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A3C4CD6"/>
    <w:multiLevelType w:val="hybridMultilevel"/>
    <w:tmpl w:val="C6B0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E4749"/>
    <w:multiLevelType w:val="hybridMultilevel"/>
    <w:tmpl w:val="DDEE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4360"/>
    <w:multiLevelType w:val="hybridMultilevel"/>
    <w:tmpl w:val="16B6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F1A2B"/>
    <w:multiLevelType w:val="hybridMultilevel"/>
    <w:tmpl w:val="18B0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D40E6"/>
    <w:multiLevelType w:val="hybridMultilevel"/>
    <w:tmpl w:val="A942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94615"/>
    <w:multiLevelType w:val="hybridMultilevel"/>
    <w:tmpl w:val="8A7E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73C8D"/>
    <w:multiLevelType w:val="hybridMultilevel"/>
    <w:tmpl w:val="61F2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35C7D"/>
    <w:multiLevelType w:val="hybridMultilevel"/>
    <w:tmpl w:val="E43C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3396C"/>
    <w:multiLevelType w:val="hybridMultilevel"/>
    <w:tmpl w:val="62327184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5" w15:restartNumberingAfterBreak="0">
    <w:nsid w:val="66453A6F"/>
    <w:multiLevelType w:val="hybridMultilevel"/>
    <w:tmpl w:val="E50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80F27"/>
    <w:multiLevelType w:val="hybridMultilevel"/>
    <w:tmpl w:val="A942E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B35AE1"/>
    <w:multiLevelType w:val="hybridMultilevel"/>
    <w:tmpl w:val="55D0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31AFB"/>
    <w:multiLevelType w:val="hybridMultilevel"/>
    <w:tmpl w:val="2512805C"/>
    <w:lvl w:ilvl="0" w:tplc="FAFE7F1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76FB"/>
    <w:multiLevelType w:val="hybridMultilevel"/>
    <w:tmpl w:val="06EABFC2"/>
    <w:lvl w:ilvl="0" w:tplc="8392DA3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23574"/>
    <w:multiLevelType w:val="hybridMultilevel"/>
    <w:tmpl w:val="509E2416"/>
    <w:lvl w:ilvl="0" w:tplc="DE842C5C">
      <w:start w:val="2"/>
      <w:numFmt w:val="bullet"/>
      <w:lvlText w:val=""/>
      <w:lvlJc w:val="left"/>
      <w:pPr>
        <w:tabs>
          <w:tab w:val="num" w:pos="575"/>
        </w:tabs>
        <w:ind w:left="575" w:hanging="555"/>
      </w:pPr>
      <w:rPr>
        <w:rFonts w:ascii="Symbol" w:eastAsia="Times New Roman" w:hAnsi="Symbol" w:cs="Davi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7F3B5C8C"/>
    <w:multiLevelType w:val="hybridMultilevel"/>
    <w:tmpl w:val="594C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9"/>
  </w:num>
  <w:num w:numId="4">
    <w:abstractNumId w:val="1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3"/>
  </w:num>
  <w:num w:numId="10">
    <w:abstractNumId w:val="1"/>
  </w:num>
  <w:num w:numId="11">
    <w:abstractNumId w:val="21"/>
  </w:num>
  <w:num w:numId="12">
    <w:abstractNumId w:val="0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2"/>
  </w:num>
  <w:num w:numId="18">
    <w:abstractNumId w:val="8"/>
  </w:num>
  <w:num w:numId="19">
    <w:abstractNumId w:val="17"/>
  </w:num>
  <w:num w:numId="20">
    <w:abstractNumId w:val="15"/>
  </w:num>
  <w:num w:numId="21">
    <w:abstractNumId w:val="13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9"/>
    <w:rsid w:val="00007AC6"/>
    <w:rsid w:val="00010B4B"/>
    <w:rsid w:val="000119C3"/>
    <w:rsid w:val="00030AD5"/>
    <w:rsid w:val="00034D9A"/>
    <w:rsid w:val="0005438D"/>
    <w:rsid w:val="00062C63"/>
    <w:rsid w:val="000649B2"/>
    <w:rsid w:val="0007734B"/>
    <w:rsid w:val="00082398"/>
    <w:rsid w:val="00084F92"/>
    <w:rsid w:val="000870B2"/>
    <w:rsid w:val="000B21D5"/>
    <w:rsid w:val="000B677B"/>
    <w:rsid w:val="000C704F"/>
    <w:rsid w:val="000D0CC7"/>
    <w:rsid w:val="000D1977"/>
    <w:rsid w:val="000D3320"/>
    <w:rsid w:val="000F75CA"/>
    <w:rsid w:val="00110A29"/>
    <w:rsid w:val="00110B2D"/>
    <w:rsid w:val="001150EF"/>
    <w:rsid w:val="0011567E"/>
    <w:rsid w:val="00115B64"/>
    <w:rsid w:val="00127643"/>
    <w:rsid w:val="001310A5"/>
    <w:rsid w:val="001354BB"/>
    <w:rsid w:val="00136923"/>
    <w:rsid w:val="00141C63"/>
    <w:rsid w:val="00151FC4"/>
    <w:rsid w:val="0015264E"/>
    <w:rsid w:val="00156525"/>
    <w:rsid w:val="0016050B"/>
    <w:rsid w:val="00163137"/>
    <w:rsid w:val="0016401C"/>
    <w:rsid w:val="0017033C"/>
    <w:rsid w:val="00176651"/>
    <w:rsid w:val="001830D6"/>
    <w:rsid w:val="001844D4"/>
    <w:rsid w:val="0019187B"/>
    <w:rsid w:val="00193191"/>
    <w:rsid w:val="001957ED"/>
    <w:rsid w:val="00197759"/>
    <w:rsid w:val="001A79BA"/>
    <w:rsid w:val="001C3FF2"/>
    <w:rsid w:val="001D60CF"/>
    <w:rsid w:val="001D670A"/>
    <w:rsid w:val="001E2DCB"/>
    <w:rsid w:val="001E6B4F"/>
    <w:rsid w:val="002020CE"/>
    <w:rsid w:val="00204CE9"/>
    <w:rsid w:val="00222A4E"/>
    <w:rsid w:val="002233B6"/>
    <w:rsid w:val="0023433C"/>
    <w:rsid w:val="002405A9"/>
    <w:rsid w:val="002420EB"/>
    <w:rsid w:val="0025258A"/>
    <w:rsid w:val="00264DB7"/>
    <w:rsid w:val="00283102"/>
    <w:rsid w:val="00292E0D"/>
    <w:rsid w:val="00296F6D"/>
    <w:rsid w:val="0029714E"/>
    <w:rsid w:val="002A4C4A"/>
    <w:rsid w:val="002B2C41"/>
    <w:rsid w:val="002C454A"/>
    <w:rsid w:val="002C4C6A"/>
    <w:rsid w:val="002D18EA"/>
    <w:rsid w:val="002D3A8B"/>
    <w:rsid w:val="002D5F6E"/>
    <w:rsid w:val="002D70CA"/>
    <w:rsid w:val="002E53AB"/>
    <w:rsid w:val="002E78D3"/>
    <w:rsid w:val="002F0AEF"/>
    <w:rsid w:val="002F29A4"/>
    <w:rsid w:val="002F3704"/>
    <w:rsid w:val="00302863"/>
    <w:rsid w:val="003052D8"/>
    <w:rsid w:val="00306930"/>
    <w:rsid w:val="00310BF1"/>
    <w:rsid w:val="00316387"/>
    <w:rsid w:val="0032221B"/>
    <w:rsid w:val="0035116D"/>
    <w:rsid w:val="003553F2"/>
    <w:rsid w:val="003611E8"/>
    <w:rsid w:val="0036611E"/>
    <w:rsid w:val="00375526"/>
    <w:rsid w:val="003756EB"/>
    <w:rsid w:val="00377D4C"/>
    <w:rsid w:val="003846C4"/>
    <w:rsid w:val="0039597C"/>
    <w:rsid w:val="003A1CBA"/>
    <w:rsid w:val="003B1042"/>
    <w:rsid w:val="003B2C32"/>
    <w:rsid w:val="003B36A7"/>
    <w:rsid w:val="003C0DA3"/>
    <w:rsid w:val="003C316E"/>
    <w:rsid w:val="003C7CEE"/>
    <w:rsid w:val="003C7E61"/>
    <w:rsid w:val="003D17AA"/>
    <w:rsid w:val="003D455C"/>
    <w:rsid w:val="003D4B14"/>
    <w:rsid w:val="003E016C"/>
    <w:rsid w:val="00401AB8"/>
    <w:rsid w:val="0040342C"/>
    <w:rsid w:val="004054A8"/>
    <w:rsid w:val="004065AF"/>
    <w:rsid w:val="00412113"/>
    <w:rsid w:val="00412E35"/>
    <w:rsid w:val="00433C64"/>
    <w:rsid w:val="00440B81"/>
    <w:rsid w:val="004415BB"/>
    <w:rsid w:val="00443F57"/>
    <w:rsid w:val="00452C15"/>
    <w:rsid w:val="00452EE5"/>
    <w:rsid w:val="0045365A"/>
    <w:rsid w:val="00455BE0"/>
    <w:rsid w:val="00455EE0"/>
    <w:rsid w:val="00472C00"/>
    <w:rsid w:val="00474A22"/>
    <w:rsid w:val="00496939"/>
    <w:rsid w:val="004B1A62"/>
    <w:rsid w:val="004B71AC"/>
    <w:rsid w:val="004E49B8"/>
    <w:rsid w:val="004E7CAE"/>
    <w:rsid w:val="004F201C"/>
    <w:rsid w:val="004F3ACF"/>
    <w:rsid w:val="00503CFB"/>
    <w:rsid w:val="00506799"/>
    <w:rsid w:val="0051154B"/>
    <w:rsid w:val="00515129"/>
    <w:rsid w:val="005342F6"/>
    <w:rsid w:val="0054639E"/>
    <w:rsid w:val="0055108D"/>
    <w:rsid w:val="0055468B"/>
    <w:rsid w:val="00556029"/>
    <w:rsid w:val="00565831"/>
    <w:rsid w:val="005845B8"/>
    <w:rsid w:val="00590E68"/>
    <w:rsid w:val="005A04D8"/>
    <w:rsid w:val="005A38FB"/>
    <w:rsid w:val="005A53C5"/>
    <w:rsid w:val="005A5EF0"/>
    <w:rsid w:val="005D04F4"/>
    <w:rsid w:val="005D1EBA"/>
    <w:rsid w:val="005D3CB2"/>
    <w:rsid w:val="005E0E0C"/>
    <w:rsid w:val="00603DCA"/>
    <w:rsid w:val="00614AE8"/>
    <w:rsid w:val="006369EA"/>
    <w:rsid w:val="00637543"/>
    <w:rsid w:val="00644F04"/>
    <w:rsid w:val="00645087"/>
    <w:rsid w:val="006457E7"/>
    <w:rsid w:val="00651D83"/>
    <w:rsid w:val="006522C9"/>
    <w:rsid w:val="006562CB"/>
    <w:rsid w:val="00661504"/>
    <w:rsid w:val="00663604"/>
    <w:rsid w:val="00673E6B"/>
    <w:rsid w:val="00691447"/>
    <w:rsid w:val="00694153"/>
    <w:rsid w:val="006A4FC9"/>
    <w:rsid w:val="006A630A"/>
    <w:rsid w:val="006B0933"/>
    <w:rsid w:val="006B34D0"/>
    <w:rsid w:val="006C142B"/>
    <w:rsid w:val="006C27B0"/>
    <w:rsid w:val="006C32CE"/>
    <w:rsid w:val="006C347F"/>
    <w:rsid w:val="006C6CD7"/>
    <w:rsid w:val="006C7FB1"/>
    <w:rsid w:val="006D1518"/>
    <w:rsid w:val="006D1CC8"/>
    <w:rsid w:val="006D5787"/>
    <w:rsid w:val="006E11EC"/>
    <w:rsid w:val="006E1B2C"/>
    <w:rsid w:val="00704EFE"/>
    <w:rsid w:val="0072310F"/>
    <w:rsid w:val="00724485"/>
    <w:rsid w:val="00725BFC"/>
    <w:rsid w:val="00730C05"/>
    <w:rsid w:val="00741D93"/>
    <w:rsid w:val="00747B18"/>
    <w:rsid w:val="0075660C"/>
    <w:rsid w:val="00762AFD"/>
    <w:rsid w:val="007661D9"/>
    <w:rsid w:val="00766CD6"/>
    <w:rsid w:val="00770933"/>
    <w:rsid w:val="00793F12"/>
    <w:rsid w:val="00797155"/>
    <w:rsid w:val="007A2D12"/>
    <w:rsid w:val="007C1752"/>
    <w:rsid w:val="007C587B"/>
    <w:rsid w:val="007D2868"/>
    <w:rsid w:val="007F2F8E"/>
    <w:rsid w:val="007F398F"/>
    <w:rsid w:val="007F41CB"/>
    <w:rsid w:val="007F462F"/>
    <w:rsid w:val="007F7A50"/>
    <w:rsid w:val="0080563F"/>
    <w:rsid w:val="00812CE7"/>
    <w:rsid w:val="00813C2B"/>
    <w:rsid w:val="0081633E"/>
    <w:rsid w:val="00843EA3"/>
    <w:rsid w:val="00850F64"/>
    <w:rsid w:val="00854BCB"/>
    <w:rsid w:val="00856418"/>
    <w:rsid w:val="00862530"/>
    <w:rsid w:val="00870C0B"/>
    <w:rsid w:val="00882DD4"/>
    <w:rsid w:val="00883DF4"/>
    <w:rsid w:val="00886395"/>
    <w:rsid w:val="00895713"/>
    <w:rsid w:val="008A5510"/>
    <w:rsid w:val="008E2423"/>
    <w:rsid w:val="008E5F2A"/>
    <w:rsid w:val="008E68CE"/>
    <w:rsid w:val="008F6656"/>
    <w:rsid w:val="0090777B"/>
    <w:rsid w:val="00920358"/>
    <w:rsid w:val="00934372"/>
    <w:rsid w:val="00935063"/>
    <w:rsid w:val="00936EB8"/>
    <w:rsid w:val="009406FD"/>
    <w:rsid w:val="009407FC"/>
    <w:rsid w:val="00962286"/>
    <w:rsid w:val="00972C5B"/>
    <w:rsid w:val="00977F92"/>
    <w:rsid w:val="009859B1"/>
    <w:rsid w:val="00994F1D"/>
    <w:rsid w:val="009B13D9"/>
    <w:rsid w:val="009B74A8"/>
    <w:rsid w:val="009D5D03"/>
    <w:rsid w:val="009E0BFF"/>
    <w:rsid w:val="009F042F"/>
    <w:rsid w:val="009F048C"/>
    <w:rsid w:val="009F572D"/>
    <w:rsid w:val="009F5DE5"/>
    <w:rsid w:val="00A15A86"/>
    <w:rsid w:val="00A17D3B"/>
    <w:rsid w:val="00A37E67"/>
    <w:rsid w:val="00A56AC1"/>
    <w:rsid w:val="00A63559"/>
    <w:rsid w:val="00A651D6"/>
    <w:rsid w:val="00A65AE1"/>
    <w:rsid w:val="00A66339"/>
    <w:rsid w:val="00A84890"/>
    <w:rsid w:val="00A86C4D"/>
    <w:rsid w:val="00A87438"/>
    <w:rsid w:val="00A906AC"/>
    <w:rsid w:val="00A938AE"/>
    <w:rsid w:val="00AA2B10"/>
    <w:rsid w:val="00AC2343"/>
    <w:rsid w:val="00AC5710"/>
    <w:rsid w:val="00AD0EA2"/>
    <w:rsid w:val="00AD7A88"/>
    <w:rsid w:val="00AE14E2"/>
    <w:rsid w:val="00AE5DD0"/>
    <w:rsid w:val="00AF2ACA"/>
    <w:rsid w:val="00AF2E36"/>
    <w:rsid w:val="00AF4E46"/>
    <w:rsid w:val="00B02D3C"/>
    <w:rsid w:val="00B12258"/>
    <w:rsid w:val="00B147FA"/>
    <w:rsid w:val="00B25CD7"/>
    <w:rsid w:val="00B417BD"/>
    <w:rsid w:val="00B45A3B"/>
    <w:rsid w:val="00B466C6"/>
    <w:rsid w:val="00B46CF4"/>
    <w:rsid w:val="00B47E99"/>
    <w:rsid w:val="00B56329"/>
    <w:rsid w:val="00B61F50"/>
    <w:rsid w:val="00B651F0"/>
    <w:rsid w:val="00B67B40"/>
    <w:rsid w:val="00B752A0"/>
    <w:rsid w:val="00B84095"/>
    <w:rsid w:val="00BA0293"/>
    <w:rsid w:val="00BA51BC"/>
    <w:rsid w:val="00BB47C3"/>
    <w:rsid w:val="00BB5BA4"/>
    <w:rsid w:val="00BB699E"/>
    <w:rsid w:val="00BD00BA"/>
    <w:rsid w:val="00BD3DA2"/>
    <w:rsid w:val="00BE2858"/>
    <w:rsid w:val="00BE633C"/>
    <w:rsid w:val="00C02127"/>
    <w:rsid w:val="00C03257"/>
    <w:rsid w:val="00C077DC"/>
    <w:rsid w:val="00C079A7"/>
    <w:rsid w:val="00C07D27"/>
    <w:rsid w:val="00C140B3"/>
    <w:rsid w:val="00C1520E"/>
    <w:rsid w:val="00C32154"/>
    <w:rsid w:val="00C4185A"/>
    <w:rsid w:val="00C54BD5"/>
    <w:rsid w:val="00C61ACF"/>
    <w:rsid w:val="00C66172"/>
    <w:rsid w:val="00C66EF3"/>
    <w:rsid w:val="00C734C0"/>
    <w:rsid w:val="00C76CA8"/>
    <w:rsid w:val="00C86698"/>
    <w:rsid w:val="00C86EB3"/>
    <w:rsid w:val="00C901C6"/>
    <w:rsid w:val="00C91BE4"/>
    <w:rsid w:val="00C954E3"/>
    <w:rsid w:val="00CA0FF5"/>
    <w:rsid w:val="00CC0316"/>
    <w:rsid w:val="00CE54DD"/>
    <w:rsid w:val="00CE645D"/>
    <w:rsid w:val="00CF1B88"/>
    <w:rsid w:val="00D00DA0"/>
    <w:rsid w:val="00D02A44"/>
    <w:rsid w:val="00D02CA3"/>
    <w:rsid w:val="00D20E5F"/>
    <w:rsid w:val="00D54FD1"/>
    <w:rsid w:val="00D57728"/>
    <w:rsid w:val="00D6172E"/>
    <w:rsid w:val="00D669F6"/>
    <w:rsid w:val="00D72C51"/>
    <w:rsid w:val="00D7319A"/>
    <w:rsid w:val="00D80577"/>
    <w:rsid w:val="00D84F51"/>
    <w:rsid w:val="00D87DAE"/>
    <w:rsid w:val="00D92DCB"/>
    <w:rsid w:val="00D94341"/>
    <w:rsid w:val="00D9710D"/>
    <w:rsid w:val="00DA5DC2"/>
    <w:rsid w:val="00DA791A"/>
    <w:rsid w:val="00DB7C4E"/>
    <w:rsid w:val="00DC0771"/>
    <w:rsid w:val="00DC10FC"/>
    <w:rsid w:val="00DC3834"/>
    <w:rsid w:val="00DC4563"/>
    <w:rsid w:val="00DD2E2C"/>
    <w:rsid w:val="00DD4E2C"/>
    <w:rsid w:val="00DD75BB"/>
    <w:rsid w:val="00DE00C3"/>
    <w:rsid w:val="00DE2E14"/>
    <w:rsid w:val="00DE36AC"/>
    <w:rsid w:val="00DF35EB"/>
    <w:rsid w:val="00DF7E66"/>
    <w:rsid w:val="00E003BB"/>
    <w:rsid w:val="00E03B37"/>
    <w:rsid w:val="00E12F33"/>
    <w:rsid w:val="00E221A0"/>
    <w:rsid w:val="00E374D6"/>
    <w:rsid w:val="00E4440B"/>
    <w:rsid w:val="00E50CD4"/>
    <w:rsid w:val="00E51173"/>
    <w:rsid w:val="00E57910"/>
    <w:rsid w:val="00E57CAE"/>
    <w:rsid w:val="00E65E55"/>
    <w:rsid w:val="00E72D15"/>
    <w:rsid w:val="00E77923"/>
    <w:rsid w:val="00E77F2B"/>
    <w:rsid w:val="00E81E68"/>
    <w:rsid w:val="00E8489E"/>
    <w:rsid w:val="00E8593A"/>
    <w:rsid w:val="00E86D17"/>
    <w:rsid w:val="00E872EF"/>
    <w:rsid w:val="00E93B04"/>
    <w:rsid w:val="00E95CDD"/>
    <w:rsid w:val="00EA0DB7"/>
    <w:rsid w:val="00EA23ED"/>
    <w:rsid w:val="00EB066F"/>
    <w:rsid w:val="00EB7A3B"/>
    <w:rsid w:val="00EC0A0A"/>
    <w:rsid w:val="00ED65D7"/>
    <w:rsid w:val="00EE3630"/>
    <w:rsid w:val="00EE5242"/>
    <w:rsid w:val="00EF40F5"/>
    <w:rsid w:val="00F01C7F"/>
    <w:rsid w:val="00F03104"/>
    <w:rsid w:val="00F04C57"/>
    <w:rsid w:val="00F0639C"/>
    <w:rsid w:val="00F06B36"/>
    <w:rsid w:val="00F074C6"/>
    <w:rsid w:val="00F07644"/>
    <w:rsid w:val="00F106CB"/>
    <w:rsid w:val="00F1343D"/>
    <w:rsid w:val="00F13821"/>
    <w:rsid w:val="00F13B58"/>
    <w:rsid w:val="00F32869"/>
    <w:rsid w:val="00F363EC"/>
    <w:rsid w:val="00F443D8"/>
    <w:rsid w:val="00F46FE5"/>
    <w:rsid w:val="00F4703B"/>
    <w:rsid w:val="00F472A8"/>
    <w:rsid w:val="00F53CE2"/>
    <w:rsid w:val="00F77F6C"/>
    <w:rsid w:val="00F834DF"/>
    <w:rsid w:val="00FA3936"/>
    <w:rsid w:val="00FA6E51"/>
    <w:rsid w:val="00FB2431"/>
    <w:rsid w:val="00FB42DA"/>
    <w:rsid w:val="00FB5597"/>
    <w:rsid w:val="00FC6B69"/>
    <w:rsid w:val="00FD3C46"/>
    <w:rsid w:val="00FF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DAE3B"/>
  <w15:docId w15:val="{3C4D67A9-3DE4-4029-B02D-204D3049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26"/>
    <w:pPr>
      <w:bidi/>
    </w:pPr>
    <w:rPr>
      <w:sz w:val="24"/>
      <w:szCs w:val="24"/>
      <w:lang w:val="fr-FR"/>
    </w:rPr>
  </w:style>
  <w:style w:type="paragraph" w:styleId="1">
    <w:name w:val="heading 1"/>
    <w:basedOn w:val="a"/>
    <w:next w:val="a"/>
    <w:link w:val="10"/>
    <w:qFormat/>
    <w:rsid w:val="00D7319A"/>
    <w:pPr>
      <w:keepNext/>
      <w:keepLines/>
      <w:spacing w:before="480"/>
      <w:jc w:val="center"/>
      <w:outlineLvl w:val="0"/>
    </w:pPr>
    <w:rPr>
      <w:rFonts w:ascii="Arial" w:hAnsi="Arial" w:cs="Arial"/>
      <w:b/>
      <w:bCs/>
      <w:color w:val="365F91"/>
      <w:sz w:val="32"/>
      <w:szCs w:val="32"/>
      <w:lang w:val="en-US" w:eastAsia="he-IL"/>
    </w:rPr>
  </w:style>
  <w:style w:type="paragraph" w:styleId="3">
    <w:name w:val="heading 3"/>
    <w:basedOn w:val="a"/>
    <w:next w:val="a"/>
    <w:link w:val="30"/>
    <w:semiHidden/>
    <w:unhideWhenUsed/>
    <w:qFormat/>
    <w:rsid w:val="008E24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692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rsid w:val="00136923"/>
    <w:rPr>
      <w:sz w:val="24"/>
      <w:szCs w:val="24"/>
    </w:rPr>
  </w:style>
  <w:style w:type="paragraph" w:styleId="a5">
    <w:name w:val="footer"/>
    <w:basedOn w:val="a"/>
    <w:link w:val="a6"/>
    <w:uiPriority w:val="99"/>
    <w:rsid w:val="0013692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136923"/>
    <w:rPr>
      <w:sz w:val="24"/>
      <w:szCs w:val="24"/>
    </w:rPr>
  </w:style>
  <w:style w:type="paragraph" w:styleId="a7">
    <w:name w:val="Balloon Text"/>
    <w:basedOn w:val="a"/>
    <w:link w:val="a8"/>
    <w:rsid w:val="0013692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136923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443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נספח"/>
    <w:basedOn w:val="a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2"/>
      <w:lang w:val="en-US"/>
    </w:rPr>
  </w:style>
  <w:style w:type="paragraph" w:customStyle="1" w:styleId="ab">
    <w:name w:val="טקסט"/>
    <w:basedOn w:val="a"/>
    <w:link w:val="ac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c">
    <w:name w:val="טקסט תו"/>
    <w:link w:val="ab"/>
    <w:rsid w:val="00C02127"/>
    <w:rPr>
      <w:rFonts w:cs="David"/>
      <w:sz w:val="22"/>
      <w:szCs w:val="24"/>
    </w:rPr>
  </w:style>
  <w:style w:type="paragraph" w:customStyle="1" w:styleId="ad">
    <w:name w:val="טקסט תו תו"/>
    <w:basedOn w:val="a"/>
    <w:link w:val="ae"/>
    <w:rsid w:val="00C02127"/>
    <w:pPr>
      <w:tabs>
        <w:tab w:val="left" w:pos="567"/>
      </w:tabs>
      <w:spacing w:after="120" w:line="280" w:lineRule="exact"/>
      <w:jc w:val="both"/>
    </w:pPr>
    <w:rPr>
      <w:rFonts w:cs="David"/>
      <w:sz w:val="22"/>
      <w:lang w:val="en-US"/>
    </w:rPr>
  </w:style>
  <w:style w:type="character" w:customStyle="1" w:styleId="ae">
    <w:name w:val="טקסט תו תו תו"/>
    <w:link w:val="ad"/>
    <w:rsid w:val="00C02127"/>
    <w:rPr>
      <w:rFonts w:cs="David"/>
      <w:sz w:val="22"/>
      <w:szCs w:val="24"/>
    </w:rPr>
  </w:style>
  <w:style w:type="paragraph" w:customStyle="1" w:styleId="af">
    <w:name w:val="כותרת צבע"/>
    <w:next w:val="ad"/>
    <w:rsid w:val="00C02127"/>
    <w:pPr>
      <w:tabs>
        <w:tab w:val="left" w:pos="567"/>
      </w:tabs>
      <w:spacing w:after="120" w:line="280" w:lineRule="exact"/>
      <w:jc w:val="both"/>
    </w:pPr>
    <w:rPr>
      <w:rFonts w:cs="David"/>
      <w:b/>
      <w:bCs/>
      <w:sz w:val="28"/>
      <w:szCs w:val="28"/>
    </w:rPr>
  </w:style>
  <w:style w:type="character" w:styleId="Hyperlink">
    <w:name w:val="Hyperlink"/>
    <w:rsid w:val="006522C9"/>
    <w:rPr>
      <w:color w:val="0000FF"/>
      <w:u w:val="single"/>
    </w:rPr>
  </w:style>
  <w:style w:type="character" w:customStyle="1" w:styleId="10">
    <w:name w:val="כותרת 1 תו"/>
    <w:link w:val="1"/>
    <w:rsid w:val="00D7319A"/>
    <w:rPr>
      <w:rFonts w:ascii="Arial" w:hAnsi="Arial" w:cs="Arial"/>
      <w:b/>
      <w:bCs/>
      <w:color w:val="365F91"/>
      <w:sz w:val="32"/>
      <w:szCs w:val="32"/>
      <w:lang w:eastAsia="he-IL"/>
    </w:rPr>
  </w:style>
  <w:style w:type="paragraph" w:customStyle="1" w:styleId="11">
    <w:name w:val="פיסקת רשימה1"/>
    <w:basedOn w:val="a"/>
    <w:uiPriority w:val="34"/>
    <w:qFormat/>
    <w:rsid w:val="00D7319A"/>
    <w:pPr>
      <w:ind w:left="720"/>
      <w:contextualSpacing/>
    </w:pPr>
    <w:rPr>
      <w:rFonts w:cs="David"/>
      <w:lang w:val="en-US" w:eastAsia="he-IL"/>
    </w:rPr>
  </w:style>
  <w:style w:type="character" w:styleId="FollowedHyperlink">
    <w:name w:val="FollowedHyperlink"/>
    <w:basedOn w:val="a0"/>
    <w:rsid w:val="007F2F8E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141C63"/>
    <w:pPr>
      <w:ind w:left="720"/>
      <w:contextualSpacing/>
    </w:pPr>
  </w:style>
  <w:style w:type="paragraph" w:styleId="af1">
    <w:name w:val="Title"/>
    <w:basedOn w:val="a"/>
    <w:next w:val="a"/>
    <w:link w:val="af2"/>
    <w:qFormat/>
    <w:rsid w:val="00A663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כותרת טקסט תו"/>
    <w:basedOn w:val="a0"/>
    <w:link w:val="af1"/>
    <w:rsid w:val="00A663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af3">
    <w:name w:val="Subtitle"/>
    <w:basedOn w:val="a"/>
    <w:next w:val="a"/>
    <w:link w:val="af4"/>
    <w:qFormat/>
    <w:rsid w:val="00A6633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כותרת משנה תו"/>
    <w:basedOn w:val="a0"/>
    <w:link w:val="af3"/>
    <w:rsid w:val="00A663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af5">
    <w:name w:val="Strong"/>
    <w:basedOn w:val="a0"/>
    <w:uiPriority w:val="22"/>
    <w:qFormat/>
    <w:rsid w:val="00B752A0"/>
    <w:rPr>
      <w:b/>
      <w:bCs/>
    </w:rPr>
  </w:style>
  <w:style w:type="paragraph" w:styleId="NormalWeb">
    <w:name w:val="Normal (Web)"/>
    <w:basedOn w:val="a"/>
    <w:uiPriority w:val="99"/>
    <w:unhideWhenUsed/>
    <w:rsid w:val="00766CD6"/>
    <w:pPr>
      <w:bidi w:val="0"/>
      <w:spacing w:before="100" w:beforeAutospacing="1" w:after="100" w:afterAutospacing="1"/>
    </w:pPr>
    <w:rPr>
      <w:lang w:val="en-US"/>
    </w:rPr>
  </w:style>
  <w:style w:type="character" w:customStyle="1" w:styleId="30">
    <w:name w:val="כותרת 3 תו"/>
    <w:basedOn w:val="a0"/>
    <w:link w:val="3"/>
    <w:semiHidden/>
    <w:rsid w:val="008E2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character" w:customStyle="1" w:styleId="go">
    <w:name w:val="go"/>
    <w:basedOn w:val="a0"/>
    <w:rsid w:val="008E2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ing@jerusalem.muni.il&#1512;&#1497;&#14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hagit@jerusalem.muni.i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mat-shmuel@matnasim.org.il" TargetMode="External"/><Relationship Id="rId1" Type="http://schemas.openxmlformats.org/officeDocument/2006/relationships/hyperlink" Target="http://www.homat-shmuel.matnasi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12;&#1493;&#1495;&#1502;&#1492;\Local%20Settings\Temporary%20Internet%20Files\Content.IE5\CHVGI9XY\&#1495;&#1493;&#1502;&#1514;%2520&#1513;&#1502;&#1493;&#1488;&#1500;%25207-2011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D1FC-0954-4C39-AFB8-AD89F927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חומת%20שמואל%207-2011[1]</Template>
  <TotalTime>2448</TotalTime>
  <Pages>3</Pages>
  <Words>584</Words>
  <Characters>2925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חומת שמואל</vt:lpstr>
    </vt:vector>
  </TitlesOfParts>
  <Company/>
  <LinksUpToDate>false</LinksUpToDate>
  <CharactersWithSpaces>3502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http://www.homat-shmuel.matnasim.org/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חומת שמואל</dc:title>
  <dc:creator>רוחמה</dc:creator>
  <cp:keywords>לוגו;חומת שמואל</cp:keywords>
  <cp:lastModifiedBy>Ilan Ben Dor</cp:lastModifiedBy>
  <cp:revision>8</cp:revision>
  <cp:lastPrinted>2021-05-18T18:10:00Z</cp:lastPrinted>
  <dcterms:created xsi:type="dcterms:W3CDTF">2021-05-20T14:05:00Z</dcterms:created>
  <dcterms:modified xsi:type="dcterms:W3CDTF">2021-06-03T12:43:00Z</dcterms:modified>
</cp:coreProperties>
</file>