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A970" w14:textId="248310DF" w:rsidR="005F7B5D" w:rsidRPr="003E3DE1" w:rsidRDefault="003E3DE1" w:rsidP="003E3DE1">
      <w:pPr>
        <w:pStyle w:val="NormalWeb"/>
        <w:shd w:val="clear" w:color="auto" w:fill="FFFFFF"/>
        <w:bidi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b/>
          <w:bCs/>
          <w:color w:val="333333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color w:val="333333"/>
          <w:sz w:val="36"/>
          <w:szCs w:val="36"/>
          <w:rtl/>
        </w:rPr>
        <w:t xml:space="preserve">עצומה – שומרים על </w:t>
      </w:r>
      <w:r w:rsidR="005F7B5D" w:rsidRPr="003E3DE1">
        <w:rPr>
          <w:rFonts w:asciiTheme="minorHAnsi" w:hAnsiTheme="minorHAnsi" w:cstheme="minorHAnsi"/>
          <w:b/>
          <w:bCs/>
          <w:color w:val="333333"/>
          <w:sz w:val="36"/>
          <w:szCs w:val="36"/>
          <w:rtl/>
        </w:rPr>
        <w:t xml:space="preserve">חורש הר חומה </w:t>
      </w:r>
      <w:r>
        <w:rPr>
          <w:rFonts w:asciiTheme="minorHAnsi" w:hAnsiTheme="minorHAnsi" w:cstheme="minorHAnsi" w:hint="cs"/>
          <w:b/>
          <w:bCs/>
          <w:color w:val="333333"/>
          <w:sz w:val="36"/>
          <w:szCs w:val="36"/>
          <w:rtl/>
        </w:rPr>
        <w:t>ב</w:t>
      </w:r>
      <w:r w:rsidR="005F7B5D" w:rsidRPr="003E3DE1">
        <w:rPr>
          <w:rFonts w:asciiTheme="minorHAnsi" w:hAnsiTheme="minorHAnsi" w:cstheme="minorHAnsi"/>
          <w:b/>
          <w:bCs/>
          <w:color w:val="333333"/>
          <w:sz w:val="36"/>
          <w:szCs w:val="36"/>
          <w:rtl/>
        </w:rPr>
        <w:t>שלב ג</w:t>
      </w:r>
      <w:r>
        <w:rPr>
          <w:rFonts w:asciiTheme="minorHAnsi" w:hAnsiTheme="minorHAnsi" w:cstheme="minorHAnsi" w:hint="cs"/>
          <w:b/>
          <w:bCs/>
          <w:color w:val="333333"/>
          <w:sz w:val="36"/>
          <w:szCs w:val="36"/>
          <w:rtl/>
        </w:rPr>
        <w:t>'</w:t>
      </w:r>
    </w:p>
    <w:p w14:paraId="44D87DAF" w14:textId="77777777" w:rsidR="005F7B5D" w:rsidRPr="003E3DE1" w:rsidRDefault="005F7B5D" w:rsidP="005F7B5D">
      <w:pPr>
        <w:pStyle w:val="NormalWeb"/>
        <w:shd w:val="clear" w:color="auto" w:fill="FFFFFF"/>
        <w:bidi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333333"/>
        </w:rPr>
      </w:pPr>
    </w:p>
    <w:p w14:paraId="0F419919" w14:textId="77777777" w:rsidR="003E3DE1" w:rsidRPr="003E3DE1" w:rsidRDefault="003E3DE1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</w:pPr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>בימים אלו</w:t>
      </w:r>
      <w:r w:rsidR="005F7B5D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 מקודמת על ידי ר</w:t>
      </w:r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שות מקרקעי ישראל </w:t>
      </w:r>
      <w:proofErr w:type="spellStart"/>
      <w:r w:rsidR="005F7B5D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תוכנית</w:t>
      </w:r>
      <w:proofErr w:type="spellEnd"/>
      <w:r w:rsidR="005F7B5D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לבינוי </w:t>
      </w:r>
      <w:r w:rsidR="005F7B5D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מאות יחידות דיור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בהר חומה </w:t>
      </w:r>
    </w:p>
    <w:p w14:paraId="40A56476" w14:textId="77777777" w:rsidR="003E3DE1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</w:pP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על חשבון החורשה</w:t>
      </w:r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 הסובבת את רחוב עמנואל </w:t>
      </w:r>
      <w:proofErr w:type="spellStart"/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>זיסמן</w:t>
      </w:r>
      <w:proofErr w:type="spellEnd"/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. </w:t>
      </w:r>
    </w:p>
    <w:p w14:paraId="221BB9A5" w14:textId="4EC9372F" w:rsidR="003E3DE1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  <w:rtl/>
        </w:rPr>
      </w:pP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החורשה מהווה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אתר טבע עירוני פופולרי בקרב התושבים</w:t>
      </w:r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,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 לצד היותה חלק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ממעבר אקולוגי </w:t>
      </w:r>
      <w:proofErr w:type="spellStart"/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לאוכלוסית</w:t>
      </w:r>
      <w:proofErr w:type="spellEnd"/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 בעלי החיים ובינ</w:t>
      </w:r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י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הם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הצבי הארץ ישראלי</w:t>
      </w:r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>.</w:t>
      </w:r>
    </w:p>
    <w:p w14:paraId="7A38DB24" w14:textId="77777777" w:rsidR="003E3DE1" w:rsidRPr="003E3DE1" w:rsidRDefault="003E3DE1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</w:pPr>
    </w:p>
    <w:p w14:paraId="16CE2116" w14:textId="2316202B" w:rsidR="003E3DE1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  <w:rtl/>
        </w:rPr>
      </w:pP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התוכנית המקורית של שלב ג (</w:t>
      </w:r>
      <w:proofErr w:type="spellStart"/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תוכנית</w:t>
      </w:r>
      <w:proofErr w:type="spellEnd"/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 10310) י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עדה </w:t>
      </w:r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מלכתחילה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לשמר את שטח החורשה </w:t>
      </w:r>
      <w:r w:rsidR="003E3DE1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br/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בתור שטח לשימור נופי</w:t>
      </w:r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. </w:t>
      </w:r>
    </w:p>
    <w:p w14:paraId="24ADDE68" w14:textId="77777777" w:rsidR="003E3DE1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</w:pPr>
      <w:proofErr w:type="spellStart"/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>תוכנית</w:t>
      </w:r>
      <w:proofErr w:type="spellEnd"/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 האב של השכונה רא</w:t>
      </w:r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תה לנכון </w:t>
      </w:r>
      <w:r w:rsidR="003E3DE1" w:rsidRPr="003E3DE1">
        <w:rPr>
          <w:rFonts w:asciiTheme="minorHAnsi" w:hAnsiTheme="minorHAnsi" w:cstheme="minorHAnsi"/>
          <w:b/>
          <w:bCs/>
          <w:color w:val="333333"/>
          <w:sz w:val="28"/>
          <w:szCs w:val="28"/>
          <w:rtl/>
        </w:rPr>
        <w:t>לשמר את החורשה</w:t>
      </w:r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 ואף </w:t>
      </w:r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קבעה שיש לבצע </w:t>
      </w:r>
      <w:r w:rsidRPr="003E3DE1">
        <w:rPr>
          <w:rFonts w:asciiTheme="minorHAnsi" w:hAnsiTheme="minorHAnsi" w:cstheme="minorHAnsi"/>
          <w:b/>
          <w:bCs/>
          <w:color w:val="333333"/>
          <w:sz w:val="28"/>
          <w:szCs w:val="28"/>
          <w:rtl/>
        </w:rPr>
        <w:t>הנגשה של השטח</w:t>
      </w:r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 באמצעות שבילי הליכה, שתיל</w:t>
      </w:r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>ת עצים ויצירת קישור</w:t>
      </w:r>
      <w:r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 xml:space="preserve"> בין הפארקים לחורשה כתנאי לקבלת טופס 4</w:t>
      </w:r>
      <w:r w:rsidRPr="003E3DE1">
        <w:rPr>
          <w:rFonts w:asciiTheme="minorHAnsi" w:hAnsiTheme="minorHAnsi" w:cstheme="minorHAnsi"/>
          <w:color w:val="333333"/>
          <w:sz w:val="28"/>
          <w:szCs w:val="28"/>
        </w:rPr>
        <w:t>. </w:t>
      </w:r>
    </w:p>
    <w:p w14:paraId="0683AC00" w14:textId="77777777" w:rsidR="003E3DE1" w:rsidRPr="003E3DE1" w:rsidRDefault="003E3DE1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</w:pPr>
    </w:p>
    <w:p w14:paraId="190EE62C" w14:textId="06C31EDD" w:rsidR="005F7B5D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  <w:rtl/>
        </w:rPr>
      </w:pP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ההנגשה של החורשה מעולם לא בוצעה על ידי משרד השיכון</w:t>
      </w:r>
      <w:r w:rsidR="003E3DE1" w:rsidRPr="003E3DE1">
        <w:rPr>
          <w:rFonts w:asciiTheme="minorHAnsi" w:hAnsiTheme="minorHAnsi" w:cstheme="minorHAnsi"/>
          <w:color w:val="333333"/>
          <w:sz w:val="28"/>
          <w:szCs w:val="28"/>
          <w:rtl/>
        </w:rPr>
        <w:t>!</w:t>
      </w:r>
    </w:p>
    <w:p w14:paraId="046A39D2" w14:textId="77777777" w:rsidR="003E3DE1" w:rsidRPr="003E3DE1" w:rsidRDefault="003E3DE1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  <w:rtl/>
        </w:rPr>
      </w:pPr>
    </w:p>
    <w:p w14:paraId="19F62166" w14:textId="77777777" w:rsidR="003E3DE1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</w:pP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אנו תושבי הר חומה מתנגדים בכל תוק</w:t>
      </w:r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ף לבינוי המתוכנן</w:t>
      </w:r>
      <w:r w:rsidR="003E3DE1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 החורג מי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ע</w:t>
      </w:r>
      <w:r w:rsidR="003E3DE1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ו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ד הקרקע הקיים , 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ה</w:t>
      </w:r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מתעלם מ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ן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u w:val="single"/>
          <w:rtl/>
        </w:rPr>
        <w:t>ההיגיון התכנוני</w:t>
      </w:r>
      <w:r w:rsidR="003E3DE1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 </w:t>
      </w:r>
      <w:r w:rsidR="003E3DE1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ומן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u w:val="single"/>
          <w:rtl/>
        </w:rPr>
        <w:t>ערכי שמירת הטבע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. </w:t>
      </w:r>
    </w:p>
    <w:p w14:paraId="7000F4A4" w14:textId="77777777" w:rsidR="004A7191" w:rsidRDefault="003E3DE1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</w:pP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ב</w:t>
      </w:r>
      <w:r w:rsidR="005F7B5D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נוסף על כך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,</w:t>
      </w:r>
      <w:r w:rsidR="005F7B5D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 </w:t>
      </w:r>
      <w:r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 xml:space="preserve">אנחנו דורשים כי </w:t>
      </w:r>
      <w:r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>יבוצעו לאתר פעולות ההנגשה שתוכננו</w:t>
      </w:r>
      <w:r w:rsidR="005F7B5D" w:rsidRPr="003E3DE1">
        <w:rPr>
          <w:rStyle w:val="a3"/>
          <w:rFonts w:asciiTheme="minorHAnsi" w:hAnsiTheme="minorHAnsi" w:cstheme="minorHAnsi"/>
          <w:color w:val="333333"/>
          <w:sz w:val="28"/>
          <w:szCs w:val="28"/>
          <w:rtl/>
        </w:rPr>
        <w:t xml:space="preserve"> </w:t>
      </w:r>
      <w:r w:rsidR="005F7B5D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  <w:rtl/>
        </w:rPr>
        <w:t>במסגרת התוכנית המקורית של שלב ג</w:t>
      </w:r>
      <w:r w:rsidR="005F7B5D" w:rsidRPr="003E3DE1">
        <w:rPr>
          <w:rStyle w:val="a3"/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. </w:t>
      </w:r>
    </w:p>
    <w:p w14:paraId="6BA0D45D" w14:textId="34897B35" w:rsidR="005F7B5D" w:rsidRPr="003E3DE1" w:rsidRDefault="005F7B5D" w:rsidP="004A719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  <w:rtl/>
        </w:rPr>
      </w:pPr>
    </w:p>
    <w:p w14:paraId="038D990D" w14:textId="4A182067" w:rsidR="003E3DE1" w:rsidRPr="003E3DE1" w:rsidRDefault="003E3DE1" w:rsidP="004A719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3E3DE1">
        <w:rPr>
          <w:rFonts w:asciiTheme="minorHAnsi" w:hAnsiTheme="minorHAnsi" w:cstheme="minorHAnsi"/>
          <w:b/>
          <w:bCs/>
          <w:color w:val="333333"/>
          <w:sz w:val="32"/>
          <w:szCs w:val="32"/>
          <w:rtl/>
        </w:rPr>
        <w:t>נלחמים על החורשה - שומרים על הטבע!</w:t>
      </w:r>
    </w:p>
    <w:p w14:paraId="70A0D091" w14:textId="390EBED2" w:rsidR="005F7B5D" w:rsidRDefault="005F7B5D" w:rsidP="003E3DE1">
      <w:pPr>
        <w:bidi/>
        <w:spacing w:line="276" w:lineRule="auto"/>
        <w:rPr>
          <w:rFonts w:cstheme="minorHAnsi"/>
          <w:rtl/>
        </w:rPr>
      </w:pPr>
    </w:p>
    <w:p w14:paraId="532B0A0F" w14:textId="77777777" w:rsidR="003E3DE1" w:rsidRDefault="003E3DE1" w:rsidP="003E3DE1">
      <w:pPr>
        <w:bidi/>
        <w:spacing w:line="276" w:lineRule="auto"/>
        <w:rPr>
          <w:rFonts w:cstheme="minorHAnsi"/>
          <w:rtl/>
        </w:rPr>
      </w:pPr>
    </w:p>
    <w:p w14:paraId="352DD37E" w14:textId="77777777" w:rsidR="003E3DE1" w:rsidRDefault="003E3DE1" w:rsidP="003E3DE1">
      <w:pPr>
        <w:bidi/>
        <w:spacing w:line="276" w:lineRule="auto"/>
        <w:rPr>
          <w:rFonts w:cstheme="minorHAnsi"/>
          <w:rtl/>
        </w:rPr>
      </w:pPr>
    </w:p>
    <w:p w14:paraId="1948705B" w14:textId="77777777" w:rsidR="004A7191" w:rsidRDefault="004A7191" w:rsidP="004A7191">
      <w:pPr>
        <w:bidi/>
        <w:spacing w:line="276" w:lineRule="auto"/>
        <w:rPr>
          <w:rFonts w:cstheme="minorHAnsi" w:hint="cs"/>
          <w:rtl/>
        </w:rPr>
      </w:pPr>
      <w:bookmarkStart w:id="0" w:name="_GoBack"/>
      <w:bookmarkEnd w:id="0"/>
    </w:p>
    <w:p w14:paraId="3A174DC8" w14:textId="77777777" w:rsidR="003E3DE1" w:rsidRDefault="003E3DE1" w:rsidP="003E3DE1">
      <w:pPr>
        <w:bidi/>
        <w:spacing w:line="276" w:lineRule="auto"/>
        <w:rPr>
          <w:rFonts w:cstheme="minorHAnsi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7B5D" w:rsidRPr="004A7191" w14:paraId="19755987" w14:textId="77777777" w:rsidTr="004A7191">
        <w:trPr>
          <w:trHeight w:val="510"/>
        </w:trPr>
        <w:tc>
          <w:tcPr>
            <w:tcW w:w="3116" w:type="dxa"/>
          </w:tcPr>
          <w:p w14:paraId="352ED26B" w14:textId="205CC650" w:rsidR="005F7B5D" w:rsidRPr="004A7191" w:rsidRDefault="005F7B5D" w:rsidP="005F7B5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A7191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 xml:space="preserve">שם מלא </w:t>
            </w:r>
          </w:p>
        </w:tc>
        <w:tc>
          <w:tcPr>
            <w:tcW w:w="3117" w:type="dxa"/>
          </w:tcPr>
          <w:p w14:paraId="604B351A" w14:textId="2D2E29D0" w:rsidR="005F7B5D" w:rsidRPr="004A7191" w:rsidRDefault="005F7B5D" w:rsidP="005F7B5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A7191">
              <w:rPr>
                <w:rFonts w:cstheme="minorHAnsi"/>
                <w:b/>
                <w:bCs/>
                <w:sz w:val="28"/>
                <w:szCs w:val="28"/>
                <w:rtl/>
              </w:rPr>
              <w:t>דוא"ל</w:t>
            </w:r>
          </w:p>
        </w:tc>
        <w:tc>
          <w:tcPr>
            <w:tcW w:w="3117" w:type="dxa"/>
          </w:tcPr>
          <w:p w14:paraId="4041054E" w14:textId="17150CD9" w:rsidR="005F7B5D" w:rsidRPr="004A7191" w:rsidRDefault="005F7B5D" w:rsidP="005F7B5D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A7191">
              <w:rPr>
                <w:rFonts w:cstheme="minorHAnsi"/>
                <w:b/>
                <w:bCs/>
                <w:sz w:val="28"/>
                <w:szCs w:val="28"/>
                <w:rtl/>
              </w:rPr>
              <w:t>טלפון</w:t>
            </w:r>
          </w:p>
        </w:tc>
      </w:tr>
      <w:tr w:rsidR="005F7B5D" w:rsidRPr="003E3DE1" w14:paraId="43205751" w14:textId="77777777" w:rsidTr="004A7191">
        <w:trPr>
          <w:trHeight w:val="510"/>
        </w:trPr>
        <w:tc>
          <w:tcPr>
            <w:tcW w:w="3116" w:type="dxa"/>
          </w:tcPr>
          <w:p w14:paraId="45F861D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4CF429C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E3B4704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06BCA461" w14:textId="77777777" w:rsidTr="004A7191">
        <w:trPr>
          <w:trHeight w:val="510"/>
        </w:trPr>
        <w:tc>
          <w:tcPr>
            <w:tcW w:w="3116" w:type="dxa"/>
          </w:tcPr>
          <w:p w14:paraId="4AC2A9CC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8F8DC1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E2118A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1D05779" w14:textId="77777777" w:rsidTr="004A7191">
        <w:trPr>
          <w:trHeight w:val="510"/>
        </w:trPr>
        <w:tc>
          <w:tcPr>
            <w:tcW w:w="3116" w:type="dxa"/>
          </w:tcPr>
          <w:p w14:paraId="0DFAD6B6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B0BC3C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D639ED0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0BF2A6A3" w14:textId="77777777" w:rsidTr="004A7191">
        <w:trPr>
          <w:trHeight w:val="510"/>
        </w:trPr>
        <w:tc>
          <w:tcPr>
            <w:tcW w:w="3116" w:type="dxa"/>
          </w:tcPr>
          <w:p w14:paraId="20B8827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172E4D4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FC176A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1C0851DA" w14:textId="77777777" w:rsidTr="004A7191">
        <w:trPr>
          <w:trHeight w:val="510"/>
        </w:trPr>
        <w:tc>
          <w:tcPr>
            <w:tcW w:w="3116" w:type="dxa"/>
          </w:tcPr>
          <w:p w14:paraId="76EF823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D648C38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5641862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0637112C" w14:textId="77777777" w:rsidTr="004A7191">
        <w:trPr>
          <w:trHeight w:val="510"/>
        </w:trPr>
        <w:tc>
          <w:tcPr>
            <w:tcW w:w="3116" w:type="dxa"/>
          </w:tcPr>
          <w:p w14:paraId="0638E18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F31B164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06F3AF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6354340F" w14:textId="77777777" w:rsidTr="004A7191">
        <w:trPr>
          <w:trHeight w:val="510"/>
        </w:trPr>
        <w:tc>
          <w:tcPr>
            <w:tcW w:w="3116" w:type="dxa"/>
          </w:tcPr>
          <w:p w14:paraId="099A71D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50F23EC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0E1D925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7D840165" w14:textId="77777777" w:rsidTr="004A7191">
        <w:trPr>
          <w:trHeight w:val="510"/>
        </w:trPr>
        <w:tc>
          <w:tcPr>
            <w:tcW w:w="3116" w:type="dxa"/>
          </w:tcPr>
          <w:p w14:paraId="3E1C1AC9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73C5D4C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1D40300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0472C5AB" w14:textId="77777777" w:rsidTr="004A7191">
        <w:trPr>
          <w:trHeight w:val="510"/>
        </w:trPr>
        <w:tc>
          <w:tcPr>
            <w:tcW w:w="3116" w:type="dxa"/>
          </w:tcPr>
          <w:p w14:paraId="4C367D32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16DCA98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C02047B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7840C51C" w14:textId="77777777" w:rsidTr="004A7191">
        <w:trPr>
          <w:trHeight w:val="510"/>
        </w:trPr>
        <w:tc>
          <w:tcPr>
            <w:tcW w:w="3116" w:type="dxa"/>
          </w:tcPr>
          <w:p w14:paraId="4215E293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CA1F6B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C83D2F4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6A1FE808" w14:textId="77777777" w:rsidTr="004A7191">
        <w:trPr>
          <w:trHeight w:val="510"/>
        </w:trPr>
        <w:tc>
          <w:tcPr>
            <w:tcW w:w="3116" w:type="dxa"/>
          </w:tcPr>
          <w:p w14:paraId="67D6C7A5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5B5E42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DFF6705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6B5654E6" w14:textId="77777777" w:rsidTr="004A7191">
        <w:trPr>
          <w:trHeight w:val="510"/>
        </w:trPr>
        <w:tc>
          <w:tcPr>
            <w:tcW w:w="3116" w:type="dxa"/>
          </w:tcPr>
          <w:p w14:paraId="6515641B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0AE3A8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708E56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2C6E43A" w14:textId="77777777" w:rsidTr="004A7191">
        <w:trPr>
          <w:trHeight w:val="510"/>
        </w:trPr>
        <w:tc>
          <w:tcPr>
            <w:tcW w:w="3116" w:type="dxa"/>
          </w:tcPr>
          <w:p w14:paraId="6A03D9B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0C50DF0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2B487B5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173CC763" w14:textId="77777777" w:rsidTr="004A7191">
        <w:trPr>
          <w:trHeight w:val="510"/>
        </w:trPr>
        <w:tc>
          <w:tcPr>
            <w:tcW w:w="3116" w:type="dxa"/>
          </w:tcPr>
          <w:p w14:paraId="132E44C3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110AF73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827BAFA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7170C43" w14:textId="77777777" w:rsidTr="004A7191">
        <w:trPr>
          <w:trHeight w:val="510"/>
        </w:trPr>
        <w:tc>
          <w:tcPr>
            <w:tcW w:w="3116" w:type="dxa"/>
          </w:tcPr>
          <w:p w14:paraId="2D291F5C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DA4C585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53A4287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7666F14A" w14:textId="77777777" w:rsidTr="004A7191">
        <w:trPr>
          <w:trHeight w:val="510"/>
        </w:trPr>
        <w:tc>
          <w:tcPr>
            <w:tcW w:w="3116" w:type="dxa"/>
          </w:tcPr>
          <w:p w14:paraId="0A3E2A4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DE99C26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6181EEB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2C3ECF86" w14:textId="77777777" w:rsidTr="004A7191">
        <w:trPr>
          <w:trHeight w:val="510"/>
        </w:trPr>
        <w:tc>
          <w:tcPr>
            <w:tcW w:w="3116" w:type="dxa"/>
          </w:tcPr>
          <w:p w14:paraId="66438E81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8BED6FC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C4A5F81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791AEFA" w14:textId="77777777" w:rsidTr="004A7191">
        <w:trPr>
          <w:trHeight w:val="510"/>
        </w:trPr>
        <w:tc>
          <w:tcPr>
            <w:tcW w:w="3116" w:type="dxa"/>
          </w:tcPr>
          <w:p w14:paraId="00AC2498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70497A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63C04D2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118A61B3" w14:textId="77777777" w:rsidTr="004A7191">
        <w:trPr>
          <w:trHeight w:val="510"/>
        </w:trPr>
        <w:tc>
          <w:tcPr>
            <w:tcW w:w="3116" w:type="dxa"/>
          </w:tcPr>
          <w:p w14:paraId="6AF2799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330A991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CE61397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5EDCAF04" w14:textId="77777777" w:rsidTr="004A7191">
        <w:trPr>
          <w:trHeight w:val="510"/>
        </w:trPr>
        <w:tc>
          <w:tcPr>
            <w:tcW w:w="3116" w:type="dxa"/>
          </w:tcPr>
          <w:p w14:paraId="04D2BB57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369ABA2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7EA3414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D62655F" w14:textId="77777777" w:rsidTr="004A7191">
        <w:trPr>
          <w:trHeight w:val="510"/>
        </w:trPr>
        <w:tc>
          <w:tcPr>
            <w:tcW w:w="3116" w:type="dxa"/>
          </w:tcPr>
          <w:p w14:paraId="53331ECB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B3132A0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9701F02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7596CF6A" w14:textId="77777777" w:rsidTr="004A7191">
        <w:trPr>
          <w:trHeight w:val="510"/>
        </w:trPr>
        <w:tc>
          <w:tcPr>
            <w:tcW w:w="3116" w:type="dxa"/>
          </w:tcPr>
          <w:p w14:paraId="02D7B898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8D152D9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1640815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79C9F46" w14:textId="77777777" w:rsidTr="004A7191">
        <w:trPr>
          <w:trHeight w:val="510"/>
        </w:trPr>
        <w:tc>
          <w:tcPr>
            <w:tcW w:w="3116" w:type="dxa"/>
          </w:tcPr>
          <w:p w14:paraId="35A001C8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67126C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DEA7BC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2F0BC9BB" w14:textId="77777777" w:rsidTr="004A7191">
        <w:trPr>
          <w:trHeight w:val="510"/>
        </w:trPr>
        <w:tc>
          <w:tcPr>
            <w:tcW w:w="3116" w:type="dxa"/>
          </w:tcPr>
          <w:p w14:paraId="0E970990" w14:textId="157AA81D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  <w:r w:rsidRPr="004A7191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 xml:space="preserve">שם מלא </w:t>
            </w:r>
          </w:p>
        </w:tc>
        <w:tc>
          <w:tcPr>
            <w:tcW w:w="3117" w:type="dxa"/>
          </w:tcPr>
          <w:p w14:paraId="53569794" w14:textId="1D902253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  <w:r w:rsidRPr="004A7191">
              <w:rPr>
                <w:rFonts w:cstheme="minorHAnsi"/>
                <w:b/>
                <w:bCs/>
                <w:sz w:val="28"/>
                <w:szCs w:val="28"/>
                <w:rtl/>
              </w:rPr>
              <w:t>דוא"ל</w:t>
            </w:r>
          </w:p>
        </w:tc>
        <w:tc>
          <w:tcPr>
            <w:tcW w:w="3117" w:type="dxa"/>
          </w:tcPr>
          <w:p w14:paraId="3C01E06F" w14:textId="3D819010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  <w:r w:rsidRPr="004A7191">
              <w:rPr>
                <w:rFonts w:cstheme="minorHAnsi"/>
                <w:b/>
                <w:bCs/>
                <w:sz w:val="28"/>
                <w:szCs w:val="28"/>
                <w:rtl/>
              </w:rPr>
              <w:t>טלפון</w:t>
            </w:r>
          </w:p>
        </w:tc>
      </w:tr>
      <w:tr w:rsidR="005F7B5D" w:rsidRPr="003E3DE1" w14:paraId="7A4BDE15" w14:textId="77777777" w:rsidTr="004A7191">
        <w:trPr>
          <w:trHeight w:val="510"/>
        </w:trPr>
        <w:tc>
          <w:tcPr>
            <w:tcW w:w="3116" w:type="dxa"/>
          </w:tcPr>
          <w:p w14:paraId="7246E8B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55BAAC0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8B2469D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7445855E" w14:textId="77777777" w:rsidTr="004A7191">
        <w:trPr>
          <w:trHeight w:val="510"/>
        </w:trPr>
        <w:tc>
          <w:tcPr>
            <w:tcW w:w="3116" w:type="dxa"/>
          </w:tcPr>
          <w:p w14:paraId="4B93BECB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E0B52A0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36DBF03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0370AC33" w14:textId="77777777" w:rsidTr="004A7191">
        <w:trPr>
          <w:trHeight w:val="510"/>
        </w:trPr>
        <w:tc>
          <w:tcPr>
            <w:tcW w:w="3116" w:type="dxa"/>
          </w:tcPr>
          <w:p w14:paraId="2A1A5897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FC572FE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4D967D1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</w:tr>
      <w:tr w:rsidR="005F7B5D" w:rsidRPr="003E3DE1" w14:paraId="3E18DC3F" w14:textId="77777777" w:rsidTr="004A7191">
        <w:trPr>
          <w:trHeight w:val="510"/>
        </w:trPr>
        <w:tc>
          <w:tcPr>
            <w:tcW w:w="3116" w:type="dxa"/>
          </w:tcPr>
          <w:p w14:paraId="148AC9E4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B6FED7F" w14:textId="77777777" w:rsidR="005F7B5D" w:rsidRPr="003E3DE1" w:rsidRDefault="005F7B5D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FF6E76A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1D742396" w14:textId="77777777" w:rsidTr="004A7191">
        <w:trPr>
          <w:trHeight w:val="510"/>
        </w:trPr>
        <w:tc>
          <w:tcPr>
            <w:tcW w:w="3116" w:type="dxa"/>
          </w:tcPr>
          <w:p w14:paraId="0FBEE8D1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9F646A9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80185BA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1DBE652F" w14:textId="77777777" w:rsidTr="004A7191">
        <w:trPr>
          <w:trHeight w:val="510"/>
        </w:trPr>
        <w:tc>
          <w:tcPr>
            <w:tcW w:w="3116" w:type="dxa"/>
          </w:tcPr>
          <w:p w14:paraId="68FBB96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C0484C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4669065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074FA844" w14:textId="77777777" w:rsidTr="004A7191">
        <w:trPr>
          <w:trHeight w:val="510"/>
        </w:trPr>
        <w:tc>
          <w:tcPr>
            <w:tcW w:w="3116" w:type="dxa"/>
          </w:tcPr>
          <w:p w14:paraId="13304A22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E98AB21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1E9F459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2EDA9AAF" w14:textId="77777777" w:rsidTr="004A7191">
        <w:trPr>
          <w:trHeight w:val="510"/>
        </w:trPr>
        <w:tc>
          <w:tcPr>
            <w:tcW w:w="3116" w:type="dxa"/>
          </w:tcPr>
          <w:p w14:paraId="76D9C78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BC88C18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7B3268B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4F077C51" w14:textId="77777777" w:rsidTr="004A7191">
        <w:trPr>
          <w:trHeight w:val="510"/>
        </w:trPr>
        <w:tc>
          <w:tcPr>
            <w:tcW w:w="3116" w:type="dxa"/>
          </w:tcPr>
          <w:p w14:paraId="0AEF235B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32C11BC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CB10B34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4E05BA6F" w14:textId="77777777" w:rsidTr="004A7191">
        <w:trPr>
          <w:trHeight w:val="510"/>
        </w:trPr>
        <w:tc>
          <w:tcPr>
            <w:tcW w:w="3116" w:type="dxa"/>
          </w:tcPr>
          <w:p w14:paraId="76D99324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3EECE3B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B6A748A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74CD5DEF" w14:textId="77777777" w:rsidTr="004A7191">
        <w:trPr>
          <w:trHeight w:val="510"/>
        </w:trPr>
        <w:tc>
          <w:tcPr>
            <w:tcW w:w="3116" w:type="dxa"/>
          </w:tcPr>
          <w:p w14:paraId="6E094232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43D777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51D0172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4F568B0E" w14:textId="77777777" w:rsidTr="004A7191">
        <w:trPr>
          <w:trHeight w:val="510"/>
        </w:trPr>
        <w:tc>
          <w:tcPr>
            <w:tcW w:w="3116" w:type="dxa"/>
          </w:tcPr>
          <w:p w14:paraId="6416FC1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0D1DE69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E4E5D19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3EDBE0B3" w14:textId="77777777" w:rsidTr="004A7191">
        <w:trPr>
          <w:trHeight w:val="510"/>
        </w:trPr>
        <w:tc>
          <w:tcPr>
            <w:tcW w:w="3116" w:type="dxa"/>
          </w:tcPr>
          <w:p w14:paraId="31AE11F3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DF3681F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7DEE6D16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5C1CA146" w14:textId="77777777" w:rsidTr="004A7191">
        <w:trPr>
          <w:trHeight w:val="510"/>
        </w:trPr>
        <w:tc>
          <w:tcPr>
            <w:tcW w:w="3116" w:type="dxa"/>
          </w:tcPr>
          <w:p w14:paraId="4FEB6095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3E5054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40843C4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1087CDE8" w14:textId="77777777" w:rsidTr="004A7191">
        <w:trPr>
          <w:trHeight w:val="510"/>
        </w:trPr>
        <w:tc>
          <w:tcPr>
            <w:tcW w:w="3116" w:type="dxa"/>
          </w:tcPr>
          <w:p w14:paraId="54FBD38C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BEF8B2B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FBAE8F6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560F005A" w14:textId="77777777" w:rsidTr="004A7191">
        <w:trPr>
          <w:trHeight w:val="510"/>
        </w:trPr>
        <w:tc>
          <w:tcPr>
            <w:tcW w:w="3116" w:type="dxa"/>
          </w:tcPr>
          <w:p w14:paraId="46C06B2B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EDC2CA2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FA91ECA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2262935A" w14:textId="77777777" w:rsidTr="004A7191">
        <w:trPr>
          <w:trHeight w:val="510"/>
        </w:trPr>
        <w:tc>
          <w:tcPr>
            <w:tcW w:w="3116" w:type="dxa"/>
          </w:tcPr>
          <w:p w14:paraId="5A7AD240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4E0B552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2B98DCFD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2012B62C" w14:textId="77777777" w:rsidTr="004A7191">
        <w:trPr>
          <w:trHeight w:val="510"/>
        </w:trPr>
        <w:tc>
          <w:tcPr>
            <w:tcW w:w="3116" w:type="dxa"/>
          </w:tcPr>
          <w:p w14:paraId="6F7D3199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0E49C37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4D49B788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2D26E4A7" w14:textId="77777777" w:rsidTr="004A7191">
        <w:trPr>
          <w:trHeight w:val="510"/>
        </w:trPr>
        <w:tc>
          <w:tcPr>
            <w:tcW w:w="3116" w:type="dxa"/>
          </w:tcPr>
          <w:p w14:paraId="1FAD99C4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1F0AE6C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960443E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346F676D" w14:textId="77777777" w:rsidTr="004A7191">
        <w:trPr>
          <w:trHeight w:val="510"/>
        </w:trPr>
        <w:tc>
          <w:tcPr>
            <w:tcW w:w="3116" w:type="dxa"/>
          </w:tcPr>
          <w:p w14:paraId="4F425623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3EEF6BC2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205D2AA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3B972ED5" w14:textId="77777777" w:rsidTr="004A7191">
        <w:trPr>
          <w:trHeight w:val="510"/>
        </w:trPr>
        <w:tc>
          <w:tcPr>
            <w:tcW w:w="3116" w:type="dxa"/>
          </w:tcPr>
          <w:p w14:paraId="35AD4442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320708A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E8A52CC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70AC6BA4" w14:textId="77777777" w:rsidTr="004A7191">
        <w:trPr>
          <w:trHeight w:val="510"/>
        </w:trPr>
        <w:tc>
          <w:tcPr>
            <w:tcW w:w="3116" w:type="dxa"/>
          </w:tcPr>
          <w:p w14:paraId="27AC3308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142E86DC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57F86E4D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  <w:tr w:rsidR="004A7191" w:rsidRPr="003E3DE1" w14:paraId="485D7F2B" w14:textId="77777777" w:rsidTr="004A7191">
        <w:trPr>
          <w:trHeight w:val="510"/>
        </w:trPr>
        <w:tc>
          <w:tcPr>
            <w:tcW w:w="3116" w:type="dxa"/>
          </w:tcPr>
          <w:p w14:paraId="40B48B55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69520E4C" w14:textId="77777777" w:rsidR="004A7191" w:rsidRPr="003E3DE1" w:rsidRDefault="004A7191" w:rsidP="005F7B5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17" w:type="dxa"/>
          </w:tcPr>
          <w:p w14:paraId="0BFB7253" w14:textId="77777777" w:rsidR="004A7191" w:rsidRPr="003E3DE1" w:rsidRDefault="004A7191" w:rsidP="004A7191">
            <w:pPr>
              <w:bidi/>
              <w:rPr>
                <w:rFonts w:cstheme="minorHAnsi"/>
                <w:rtl/>
              </w:rPr>
            </w:pPr>
          </w:p>
        </w:tc>
      </w:tr>
    </w:tbl>
    <w:p w14:paraId="01568D70" w14:textId="096E1181" w:rsidR="005F7B5D" w:rsidRPr="003E3DE1" w:rsidRDefault="005F7B5D" w:rsidP="005F7B5D">
      <w:pPr>
        <w:rPr>
          <w:rFonts w:cstheme="minorHAnsi"/>
        </w:rPr>
      </w:pPr>
    </w:p>
    <w:sectPr w:rsidR="005F7B5D" w:rsidRPr="003E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D"/>
    <w:rsid w:val="00011EF2"/>
    <w:rsid w:val="003E3DE1"/>
    <w:rsid w:val="004A7191"/>
    <w:rsid w:val="005F7B5D"/>
    <w:rsid w:val="00A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B616"/>
  <w15:chartTrackingRefBased/>
  <w15:docId w15:val="{20403F22-7135-4B0B-AB6F-5567C5C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F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F7B5D"/>
    <w:rPr>
      <w:b/>
      <w:bCs/>
    </w:rPr>
  </w:style>
  <w:style w:type="table" w:styleId="a4">
    <w:name w:val="Table Grid"/>
    <w:basedOn w:val="a1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71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4A719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אבינועם אדרי</dc:creator>
  <cp:keywords/>
  <dc:description/>
  <cp:lastModifiedBy>user</cp:lastModifiedBy>
  <cp:revision>2</cp:revision>
  <cp:lastPrinted>2020-12-03T06:02:00Z</cp:lastPrinted>
  <dcterms:created xsi:type="dcterms:W3CDTF">2020-12-20T13:25:00Z</dcterms:created>
  <dcterms:modified xsi:type="dcterms:W3CDTF">2020-12-20T13:25:00Z</dcterms:modified>
</cp:coreProperties>
</file>